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ECE5" w14:textId="77777777" w:rsidR="00EA710F" w:rsidRDefault="00EA710F" w:rsidP="00EA71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THÔNG BÁO</w:t>
      </w:r>
    </w:p>
    <w:p w14:paraId="783BEA53" w14:textId="76B954AC" w:rsidR="00EA710F" w:rsidRDefault="00EA710F" w:rsidP="00EA710F">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THỜI GIAN VÀ ĐỊA ĐIỂM TỔ CHỨC THI </w:t>
      </w:r>
      <w:r>
        <w:rPr>
          <w:rFonts w:ascii="Times New Roman" w:hAnsi="Times New Roman" w:cs="Times New Roman"/>
          <w:b/>
          <w:sz w:val="28"/>
          <w:szCs w:val="28"/>
          <w:lang w:val="vi-VN"/>
        </w:rPr>
        <w:t>VÒNG 2</w:t>
      </w:r>
      <w:r w:rsidR="002350DA">
        <w:rPr>
          <w:rFonts w:ascii="Times New Roman" w:hAnsi="Times New Roman" w:cs="Times New Roman"/>
          <w:b/>
          <w:sz w:val="28"/>
          <w:szCs w:val="28"/>
          <w:lang w:val="vi-VN"/>
        </w:rPr>
        <w:t xml:space="preserve"> </w:t>
      </w:r>
      <w:r>
        <w:rPr>
          <w:rFonts w:ascii="Times New Roman" w:hAnsi="Times New Roman" w:cs="Times New Roman"/>
          <w:b/>
          <w:sz w:val="28"/>
          <w:szCs w:val="28"/>
          <w:lang w:val="vi-VN"/>
        </w:rPr>
        <w:t>-</w:t>
      </w:r>
      <w:r w:rsidR="002350DA">
        <w:rPr>
          <w:rFonts w:ascii="Times New Roman" w:hAnsi="Times New Roman" w:cs="Times New Roman"/>
          <w:b/>
          <w:sz w:val="28"/>
          <w:szCs w:val="28"/>
          <w:lang w:val="vi-VN"/>
        </w:rPr>
        <w:t xml:space="preserve"> </w:t>
      </w:r>
      <w:r>
        <w:rPr>
          <w:rFonts w:ascii="Times New Roman" w:hAnsi="Times New Roman" w:cs="Times New Roman"/>
          <w:b/>
          <w:sz w:val="28"/>
          <w:szCs w:val="28"/>
          <w:lang w:val="vi-VN"/>
        </w:rPr>
        <w:t xml:space="preserve">KIỂM TRA TAY NGHỀ TRONG NGÀNH </w:t>
      </w:r>
      <w:r w:rsidR="00E81F1C">
        <w:rPr>
          <w:rFonts w:ascii="Times New Roman" w:hAnsi="Times New Roman" w:cs="Times New Roman"/>
          <w:b/>
          <w:sz w:val="28"/>
          <w:szCs w:val="28"/>
        </w:rPr>
        <w:t xml:space="preserve">ĐÓNG TÀU </w:t>
      </w:r>
      <w:r>
        <w:rPr>
          <w:rFonts w:ascii="Times New Roman" w:hAnsi="Times New Roman" w:cs="Times New Roman"/>
          <w:b/>
          <w:sz w:val="28"/>
          <w:szCs w:val="28"/>
          <w:lang w:val="vi-VN"/>
        </w:rPr>
        <w:t>NĂM 2023</w:t>
      </w:r>
    </w:p>
    <w:p w14:paraId="2D9969E4" w14:textId="77777777" w:rsidR="00F96119" w:rsidRPr="004A5030" w:rsidRDefault="00F96119" w:rsidP="003A19C5">
      <w:pPr>
        <w:spacing w:after="0" w:line="240" w:lineRule="auto"/>
        <w:ind w:firstLine="567"/>
        <w:jc w:val="both"/>
        <w:rPr>
          <w:rFonts w:ascii="Times New Roman" w:hAnsi="Times New Roman" w:cs="Times New Roman"/>
          <w:sz w:val="28"/>
          <w:szCs w:val="28"/>
        </w:rPr>
      </w:pPr>
    </w:p>
    <w:p w14:paraId="71800D7E" w14:textId="5B25AF85" w:rsidR="00294C81" w:rsidRPr="00216A84" w:rsidRDefault="00646FC4" w:rsidP="00B86621">
      <w:pPr>
        <w:spacing w:before="120" w:after="0" w:line="240" w:lineRule="auto"/>
        <w:ind w:firstLine="567"/>
        <w:jc w:val="both"/>
        <w:rPr>
          <w:rFonts w:ascii="Times New Roman" w:eastAsia="Times New Roman" w:hAnsi="Times New Roman" w:cs="Times New Roman"/>
          <w:sz w:val="28"/>
          <w:szCs w:val="28"/>
        </w:rPr>
      </w:pPr>
      <w:r w:rsidRPr="004A5030">
        <w:rPr>
          <w:rFonts w:ascii="Times New Roman" w:eastAsia="Times New Roman" w:hAnsi="Times New Roman" w:cs="Times New Roman"/>
          <w:color w:val="000000"/>
          <w:sz w:val="28"/>
          <w:szCs w:val="28"/>
        </w:rPr>
        <w:t>Thực hiện</w:t>
      </w:r>
      <w:r w:rsidR="004008FF" w:rsidRPr="004A5030">
        <w:rPr>
          <w:rFonts w:ascii="Times New Roman" w:eastAsia="Times New Roman" w:hAnsi="Times New Roman" w:cs="Times New Roman"/>
          <w:color w:val="000000"/>
          <w:sz w:val="28"/>
          <w:szCs w:val="28"/>
        </w:rPr>
        <w:t xml:space="preserve"> Công văn </w:t>
      </w:r>
      <w:r w:rsidR="00DA196C" w:rsidRPr="004A5030">
        <w:rPr>
          <w:rFonts w:ascii="Times New Roman" w:eastAsia="Times New Roman" w:hAnsi="Times New Roman" w:cs="Times New Roman"/>
          <w:color w:val="000000"/>
          <w:sz w:val="28"/>
          <w:szCs w:val="28"/>
        </w:rPr>
        <w:t xml:space="preserve">số </w:t>
      </w:r>
      <w:r w:rsidR="00E81F1C">
        <w:rPr>
          <w:rFonts w:ascii="Times New Roman" w:eastAsia="Times New Roman" w:hAnsi="Times New Roman" w:cs="Times New Roman"/>
          <w:color w:val="000000"/>
          <w:sz w:val="28"/>
          <w:szCs w:val="28"/>
        </w:rPr>
        <w:t>997</w:t>
      </w:r>
      <w:r w:rsidR="004008FF" w:rsidRPr="004A5030">
        <w:rPr>
          <w:rFonts w:ascii="Times New Roman" w:eastAsia="Times New Roman" w:hAnsi="Times New Roman" w:cs="Times New Roman"/>
          <w:color w:val="000000"/>
          <w:sz w:val="28"/>
          <w:szCs w:val="28"/>
        </w:rPr>
        <w:t xml:space="preserve">/TTLĐNN-TCLĐ ngày </w:t>
      </w:r>
      <w:r w:rsidR="00E81F1C">
        <w:rPr>
          <w:rFonts w:ascii="Times New Roman" w:eastAsia="Times New Roman" w:hAnsi="Times New Roman" w:cs="Times New Roman"/>
          <w:color w:val="000000"/>
          <w:sz w:val="28"/>
          <w:szCs w:val="28"/>
        </w:rPr>
        <w:t>04/12</w:t>
      </w:r>
      <w:r w:rsidR="004008FF" w:rsidRPr="004A5030">
        <w:rPr>
          <w:rFonts w:ascii="Times New Roman" w:eastAsia="Times New Roman" w:hAnsi="Times New Roman" w:cs="Times New Roman"/>
          <w:color w:val="000000"/>
          <w:sz w:val="28"/>
          <w:szCs w:val="28"/>
        </w:rPr>
        <w:t>/202</w:t>
      </w:r>
      <w:r w:rsidR="00216A84">
        <w:rPr>
          <w:rFonts w:ascii="Times New Roman" w:eastAsia="Times New Roman" w:hAnsi="Times New Roman" w:cs="Times New Roman"/>
          <w:color w:val="000000"/>
          <w:sz w:val="28"/>
          <w:szCs w:val="28"/>
          <w:lang w:val="vi-VN"/>
        </w:rPr>
        <w:t>3</w:t>
      </w:r>
      <w:r w:rsidR="004008FF" w:rsidRPr="004A5030">
        <w:rPr>
          <w:rFonts w:ascii="Times New Roman" w:eastAsia="Times New Roman" w:hAnsi="Times New Roman" w:cs="Times New Roman"/>
          <w:color w:val="000000"/>
          <w:sz w:val="28"/>
          <w:szCs w:val="28"/>
        </w:rPr>
        <w:t xml:space="preserve"> của Trung tâm </w:t>
      </w:r>
      <w:r w:rsidR="004008FF" w:rsidRPr="00216A84">
        <w:rPr>
          <w:rFonts w:ascii="Times New Roman" w:eastAsia="Times New Roman" w:hAnsi="Times New Roman" w:cs="Times New Roman"/>
          <w:color w:val="000000"/>
          <w:sz w:val="28"/>
          <w:szCs w:val="28"/>
        </w:rPr>
        <w:t xml:space="preserve">Lao động ngoài nước về việc </w:t>
      </w:r>
      <w:r w:rsidR="00F17718" w:rsidRPr="00216A84">
        <w:rPr>
          <w:rFonts w:ascii="Times New Roman" w:eastAsia="Times New Roman" w:hAnsi="Times New Roman" w:cs="Times New Roman"/>
          <w:color w:val="000000"/>
          <w:sz w:val="28"/>
          <w:szCs w:val="28"/>
        </w:rPr>
        <w:t xml:space="preserve">thông </w:t>
      </w:r>
      <w:r w:rsidR="00347174">
        <w:rPr>
          <w:rFonts w:ascii="Times New Roman" w:eastAsia="Times New Roman" w:hAnsi="Times New Roman" w:cs="Times New Roman"/>
          <w:color w:val="000000"/>
          <w:sz w:val="28"/>
          <w:szCs w:val="28"/>
          <w:lang w:val="vi-VN"/>
        </w:rPr>
        <w:t xml:space="preserve">báo kế hoạch tổ chức thi vòng 2- kiểm tra tay nghề ngành </w:t>
      </w:r>
      <w:r w:rsidR="00E81F1C">
        <w:rPr>
          <w:rFonts w:ascii="Times New Roman" w:eastAsia="Times New Roman" w:hAnsi="Times New Roman" w:cs="Times New Roman"/>
          <w:color w:val="000000"/>
          <w:sz w:val="28"/>
          <w:szCs w:val="28"/>
        </w:rPr>
        <w:t>đóng tàu</w:t>
      </w:r>
      <w:r w:rsidR="00347174">
        <w:rPr>
          <w:rFonts w:ascii="Times New Roman" w:eastAsia="Times New Roman" w:hAnsi="Times New Roman" w:cs="Times New Roman"/>
          <w:color w:val="000000"/>
          <w:sz w:val="28"/>
          <w:szCs w:val="28"/>
          <w:lang w:val="vi-VN"/>
        </w:rPr>
        <w:t xml:space="preserve"> năm 2023</w:t>
      </w:r>
      <w:r w:rsidR="00294C81" w:rsidRPr="00216A84">
        <w:rPr>
          <w:rFonts w:ascii="Times New Roman" w:eastAsia="Times New Roman" w:hAnsi="Times New Roman" w:cs="Times New Roman"/>
          <w:color w:val="000000"/>
          <w:sz w:val="28"/>
          <w:szCs w:val="28"/>
        </w:rPr>
        <w:t>, </w:t>
      </w:r>
      <w:r w:rsidRPr="00216A84">
        <w:rPr>
          <w:rFonts w:ascii="Times New Roman" w:hAnsi="Times New Roman" w:cs="Times New Roman"/>
          <w:sz w:val="28"/>
          <w:szCs w:val="28"/>
        </w:rPr>
        <w:t>Sở Lao động – Thương binh và Xã hội</w:t>
      </w:r>
      <w:r w:rsidR="00F96119" w:rsidRPr="00216A84">
        <w:rPr>
          <w:rFonts w:ascii="Times New Roman" w:hAnsi="Times New Roman" w:cs="Times New Roman"/>
          <w:sz w:val="28"/>
          <w:szCs w:val="28"/>
        </w:rPr>
        <w:t xml:space="preserve"> thông báo thời gian và địa điểm tổ chức </w:t>
      </w:r>
      <w:r w:rsidR="00347174">
        <w:rPr>
          <w:rFonts w:ascii="Times New Roman" w:hAnsi="Times New Roman" w:cs="Times New Roman"/>
          <w:sz w:val="28"/>
          <w:szCs w:val="28"/>
          <w:lang w:val="vi-VN"/>
        </w:rPr>
        <w:t xml:space="preserve">thi vòng 2- kiểm tra tay nghề trong ngành </w:t>
      </w:r>
      <w:r w:rsidR="00E81F1C">
        <w:rPr>
          <w:rFonts w:ascii="Times New Roman" w:eastAsia="Times New Roman" w:hAnsi="Times New Roman" w:cs="Times New Roman"/>
          <w:color w:val="000000"/>
          <w:sz w:val="28"/>
          <w:szCs w:val="28"/>
        </w:rPr>
        <w:t>đóng tàu</w:t>
      </w:r>
      <w:r w:rsidR="00B01E25">
        <w:rPr>
          <w:rFonts w:ascii="Times New Roman" w:eastAsia="Times New Roman" w:hAnsi="Times New Roman" w:cs="Times New Roman"/>
          <w:color w:val="000000"/>
          <w:sz w:val="28"/>
          <w:szCs w:val="28"/>
          <w:lang w:val="vi-VN"/>
        </w:rPr>
        <w:t xml:space="preserve"> </w:t>
      </w:r>
      <w:r w:rsidR="00347174">
        <w:rPr>
          <w:rFonts w:ascii="Times New Roman" w:hAnsi="Times New Roman" w:cs="Times New Roman"/>
          <w:sz w:val="28"/>
          <w:szCs w:val="28"/>
          <w:lang w:val="vi-VN"/>
        </w:rPr>
        <w:t>năm 2023, c</w:t>
      </w:r>
      <w:r w:rsidR="00F96119" w:rsidRPr="00216A84">
        <w:rPr>
          <w:rFonts w:ascii="Times New Roman" w:hAnsi="Times New Roman" w:cs="Times New Roman"/>
          <w:sz w:val="28"/>
          <w:szCs w:val="28"/>
        </w:rPr>
        <w:t>ụ thể như sau:</w:t>
      </w:r>
    </w:p>
    <w:p w14:paraId="4C28A4A5"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b/>
          <w:bCs/>
          <w:color w:val="000000"/>
          <w:sz w:val="28"/>
          <w:szCs w:val="28"/>
        </w:rPr>
        <w:t>1. Thời gian:</w:t>
      </w:r>
      <w:r>
        <w:rPr>
          <w:color w:val="000000"/>
          <w:sz w:val="28"/>
          <w:szCs w:val="28"/>
        </w:rPr>
        <w:t> Từ ngày 14/12 đến ngày 16/12/2023.</w:t>
      </w:r>
    </w:p>
    <w:p w14:paraId="4E412A41"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b/>
          <w:bCs/>
          <w:color w:val="000000"/>
          <w:sz w:val="28"/>
          <w:szCs w:val="28"/>
        </w:rPr>
        <w:t>2. Địa điểm:</w:t>
      </w:r>
      <w:r>
        <w:rPr>
          <w:color w:val="000000"/>
          <w:sz w:val="27"/>
          <w:szCs w:val="27"/>
        </w:rPr>
        <w:t> </w:t>
      </w:r>
      <w:r>
        <w:rPr>
          <w:color w:val="000000"/>
          <w:spacing w:val="-4"/>
          <w:sz w:val="28"/>
          <w:szCs w:val="28"/>
          <w:shd w:val="clear" w:color="auto" w:fill="FFFFFF"/>
        </w:rPr>
        <w:t>Cơ sở đào tạo Trung tâm Lao động ngoài nước (trong khuôn viên </w:t>
      </w:r>
      <w:r>
        <w:rPr>
          <w:color w:val="000000"/>
          <w:sz w:val="28"/>
          <w:szCs w:val="28"/>
          <w:shd w:val="clear" w:color="auto" w:fill="FFFFFF"/>
        </w:rPr>
        <w:t>Trung tâm dạy nghề và đào tạo lao động SONA</w:t>
      </w:r>
      <w:r>
        <w:rPr>
          <w:color w:val="000000"/>
          <w:spacing w:val="-4"/>
          <w:sz w:val="28"/>
          <w:szCs w:val="28"/>
          <w:shd w:val="clear" w:color="auto" w:fill="FFFFFF"/>
        </w:rPr>
        <w:t>, địa chỉ: thôn Do Hạ, xã Tiền Phong, huyện Mê Linh, Hà Nội)</w:t>
      </w:r>
      <w:r>
        <w:rPr>
          <w:color w:val="000000"/>
          <w:sz w:val="28"/>
          <w:szCs w:val="28"/>
          <w:shd w:val="clear" w:color="auto" w:fill="FFFFFF"/>
        </w:rPr>
        <w:t>.</w:t>
      </w:r>
    </w:p>
    <w:p w14:paraId="34FED110"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b/>
          <w:bCs/>
          <w:color w:val="000000"/>
          <w:sz w:val="28"/>
          <w:szCs w:val="28"/>
        </w:rPr>
        <w:t>3. Kế hoạch thi:</w:t>
      </w:r>
    </w:p>
    <w:p w14:paraId="2EA7174C"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b/>
          <w:bCs/>
          <w:i/>
          <w:iCs/>
          <w:color w:val="000000"/>
          <w:sz w:val="28"/>
          <w:szCs w:val="28"/>
        </w:rPr>
        <w:t>a. Thời gian tập trung, hướng dẫn và thực hiện bài thi: </w:t>
      </w:r>
      <w:r>
        <w:rPr>
          <w:i/>
          <w:iCs/>
          <w:color w:val="000000"/>
          <w:sz w:val="28"/>
          <w:szCs w:val="28"/>
        </w:rPr>
        <w:t>Mỗi ngày tổ chức 02 ca thi, cụ thể:</w:t>
      </w:r>
    </w:p>
    <w:tbl>
      <w:tblPr>
        <w:tblW w:w="0" w:type="auto"/>
        <w:jc w:val="center"/>
        <w:tblCellMar>
          <w:left w:w="0" w:type="dxa"/>
          <w:right w:w="0" w:type="dxa"/>
        </w:tblCellMar>
        <w:tblLook w:val="04A0" w:firstRow="1" w:lastRow="0" w:firstColumn="1" w:lastColumn="0" w:noHBand="0" w:noVBand="1"/>
      </w:tblPr>
      <w:tblGrid>
        <w:gridCol w:w="1418"/>
        <w:gridCol w:w="1843"/>
        <w:gridCol w:w="2976"/>
        <w:gridCol w:w="2943"/>
      </w:tblGrid>
      <w:tr w:rsidR="00476A12" w14:paraId="467ADD05" w14:textId="77777777" w:rsidTr="00776A89">
        <w:trPr>
          <w:jc w:val="center"/>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359932" w14:textId="77777777" w:rsidR="00476A12" w:rsidRDefault="00476A12" w:rsidP="00776A89">
            <w:pPr>
              <w:pStyle w:val="NormalWeb"/>
              <w:spacing w:before="0" w:beforeAutospacing="0" w:after="0" w:afterAutospacing="0"/>
              <w:jc w:val="center"/>
            </w:pPr>
            <w:r>
              <w:rPr>
                <w:b/>
                <w:bCs/>
                <w:sz w:val="28"/>
                <w:szCs w:val="28"/>
              </w:rPr>
              <w:t>Ca thi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430428" w14:textId="77777777" w:rsidR="00476A12" w:rsidRDefault="00476A12" w:rsidP="00776A89">
            <w:pPr>
              <w:pStyle w:val="NormalWeb"/>
              <w:spacing w:before="0" w:beforeAutospacing="0" w:after="0" w:afterAutospacing="0"/>
              <w:jc w:val="center"/>
            </w:pPr>
            <w:r>
              <w:rPr>
                <w:b/>
                <w:bCs/>
                <w:sz w:val="28"/>
                <w:szCs w:val="28"/>
              </w:rPr>
              <w:t>Thời gian</w:t>
            </w:r>
          </w:p>
          <w:p w14:paraId="50034913" w14:textId="77777777" w:rsidR="00476A12" w:rsidRDefault="00476A12" w:rsidP="00776A89">
            <w:pPr>
              <w:pStyle w:val="NormalWeb"/>
              <w:spacing w:before="0" w:beforeAutospacing="0" w:after="0" w:afterAutospacing="0"/>
              <w:jc w:val="center"/>
            </w:pPr>
            <w:r>
              <w:rPr>
                <w:b/>
                <w:bCs/>
                <w:sz w:val="28"/>
                <w:szCs w:val="28"/>
              </w:rPr>
              <w:t>tập trung</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172FE0" w14:textId="77777777" w:rsidR="00476A12" w:rsidRDefault="00476A12" w:rsidP="00776A89">
            <w:pPr>
              <w:pStyle w:val="NormalWeb"/>
              <w:spacing w:before="0" w:beforeAutospacing="0" w:after="0" w:afterAutospacing="0"/>
              <w:jc w:val="center"/>
            </w:pPr>
            <w:r>
              <w:rPr>
                <w:b/>
                <w:bCs/>
                <w:sz w:val="28"/>
                <w:szCs w:val="28"/>
              </w:rPr>
              <w:t>Thời gian</w:t>
            </w:r>
          </w:p>
          <w:p w14:paraId="79947345" w14:textId="77777777" w:rsidR="00476A12" w:rsidRDefault="00476A12" w:rsidP="00776A89">
            <w:pPr>
              <w:pStyle w:val="NormalWeb"/>
              <w:spacing w:before="0" w:beforeAutospacing="0" w:after="0" w:afterAutospacing="0"/>
              <w:jc w:val="center"/>
            </w:pPr>
            <w:r>
              <w:rPr>
                <w:b/>
                <w:bCs/>
                <w:sz w:val="28"/>
                <w:szCs w:val="28"/>
              </w:rPr>
              <w:t>hướng dẫn</w:t>
            </w:r>
          </w:p>
        </w:tc>
        <w:tc>
          <w:tcPr>
            <w:tcW w:w="29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172889" w14:textId="77777777" w:rsidR="00476A12" w:rsidRDefault="00476A12" w:rsidP="00776A89">
            <w:pPr>
              <w:pStyle w:val="NormalWeb"/>
              <w:spacing w:before="0" w:beforeAutospacing="0" w:after="0" w:afterAutospacing="0"/>
              <w:jc w:val="center"/>
            </w:pPr>
            <w:r>
              <w:rPr>
                <w:b/>
                <w:bCs/>
                <w:sz w:val="28"/>
                <w:szCs w:val="28"/>
              </w:rPr>
              <w:t>Thời gian kiểm tra và đánh giá</w:t>
            </w:r>
          </w:p>
        </w:tc>
      </w:tr>
      <w:tr w:rsidR="00476A12" w14:paraId="2FE74C09" w14:textId="77777777" w:rsidTr="00776A89">
        <w:trPr>
          <w:trHeight w:val="326"/>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7DED11" w14:textId="77777777" w:rsidR="00476A12" w:rsidRDefault="00476A12" w:rsidP="00776A89">
            <w:pPr>
              <w:pStyle w:val="NormalWeb"/>
              <w:spacing w:before="0" w:beforeAutospacing="0" w:after="0" w:afterAutospacing="0"/>
              <w:jc w:val="center"/>
            </w:pPr>
            <w:r>
              <w:rPr>
                <w:b/>
                <w:bCs/>
                <w:sz w:val="28"/>
                <w:szCs w:val="28"/>
              </w:rPr>
              <w:t>Ca 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CA6BA" w14:textId="77777777" w:rsidR="00476A12" w:rsidRDefault="00476A12" w:rsidP="00776A89">
            <w:pPr>
              <w:pStyle w:val="NormalWeb"/>
              <w:spacing w:before="0" w:beforeAutospacing="0" w:after="0" w:afterAutospacing="0"/>
              <w:jc w:val="center"/>
            </w:pPr>
            <w:r>
              <w:rPr>
                <w:sz w:val="28"/>
                <w:szCs w:val="28"/>
              </w:rPr>
              <w:t>07g30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509A8" w14:textId="77777777" w:rsidR="00476A12" w:rsidRDefault="00476A12" w:rsidP="00776A89">
            <w:pPr>
              <w:pStyle w:val="NormalWeb"/>
              <w:spacing w:before="0" w:beforeAutospacing="0" w:after="0" w:afterAutospacing="0"/>
              <w:jc w:val="center"/>
            </w:pPr>
            <w:r>
              <w:rPr>
                <w:sz w:val="28"/>
                <w:szCs w:val="28"/>
              </w:rPr>
              <w:t>08g00 – 08g30</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054EF" w14:textId="77777777" w:rsidR="00476A12" w:rsidRDefault="00476A12" w:rsidP="00776A89">
            <w:pPr>
              <w:pStyle w:val="NormalWeb"/>
              <w:spacing w:before="0" w:beforeAutospacing="0" w:after="0" w:afterAutospacing="0"/>
              <w:jc w:val="center"/>
            </w:pPr>
            <w:r>
              <w:rPr>
                <w:sz w:val="28"/>
                <w:szCs w:val="28"/>
              </w:rPr>
              <w:t>08g30 – 11g30</w:t>
            </w:r>
          </w:p>
        </w:tc>
      </w:tr>
      <w:tr w:rsidR="00476A12" w14:paraId="3AC973B6" w14:textId="77777777" w:rsidTr="00776A89">
        <w:trPr>
          <w:jc w:val="center"/>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CCEBC" w14:textId="77777777" w:rsidR="00476A12" w:rsidRDefault="00476A12" w:rsidP="00776A89">
            <w:pPr>
              <w:pStyle w:val="NormalWeb"/>
              <w:spacing w:before="0" w:beforeAutospacing="0" w:after="0" w:afterAutospacing="0"/>
              <w:jc w:val="center"/>
            </w:pPr>
            <w:r>
              <w:rPr>
                <w:b/>
                <w:bCs/>
                <w:sz w:val="28"/>
                <w:szCs w:val="28"/>
              </w:rPr>
              <w:t>Ca 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3D77E" w14:textId="77777777" w:rsidR="00476A12" w:rsidRDefault="00476A12" w:rsidP="00776A89">
            <w:pPr>
              <w:pStyle w:val="NormalWeb"/>
              <w:spacing w:before="0" w:beforeAutospacing="0" w:after="0" w:afterAutospacing="0"/>
              <w:jc w:val="center"/>
            </w:pPr>
            <w:r>
              <w:rPr>
                <w:sz w:val="28"/>
                <w:szCs w:val="28"/>
              </w:rPr>
              <w:t>12g00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EC467" w14:textId="77777777" w:rsidR="00476A12" w:rsidRDefault="00476A12" w:rsidP="00776A89">
            <w:pPr>
              <w:pStyle w:val="NormalWeb"/>
              <w:spacing w:before="0" w:beforeAutospacing="0" w:after="0" w:afterAutospacing="0"/>
              <w:jc w:val="center"/>
            </w:pPr>
            <w:r>
              <w:rPr>
                <w:sz w:val="28"/>
                <w:szCs w:val="28"/>
              </w:rPr>
              <w:t>12g30 – 13g00</w:t>
            </w:r>
          </w:p>
        </w:tc>
        <w:tc>
          <w:tcPr>
            <w:tcW w:w="2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19623" w14:textId="77777777" w:rsidR="00476A12" w:rsidRDefault="00476A12" w:rsidP="00776A89">
            <w:pPr>
              <w:pStyle w:val="NormalWeb"/>
              <w:spacing w:before="0" w:beforeAutospacing="0" w:after="0" w:afterAutospacing="0"/>
              <w:jc w:val="center"/>
            </w:pPr>
            <w:r>
              <w:rPr>
                <w:sz w:val="28"/>
                <w:szCs w:val="28"/>
              </w:rPr>
              <w:t>13g00 – 16g00</w:t>
            </w:r>
          </w:p>
        </w:tc>
      </w:tr>
    </w:tbl>
    <w:p w14:paraId="5D68F365"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b/>
          <w:bCs/>
          <w:i/>
          <w:iCs/>
          <w:color w:val="000000"/>
          <w:sz w:val="28"/>
          <w:szCs w:val="28"/>
        </w:rPr>
        <w:t>b. Danh sách ngày thi và ca thi chi tiết: </w:t>
      </w:r>
      <w:r w:rsidRPr="00F350D0">
        <w:rPr>
          <w:b/>
          <w:bCs/>
          <w:i/>
          <w:iCs/>
          <w:color w:val="000000"/>
          <w:sz w:val="27"/>
          <w:szCs w:val="27"/>
        </w:rPr>
        <w:t>Ph</w:t>
      </w:r>
      <w:r>
        <w:rPr>
          <w:b/>
          <w:bCs/>
          <w:i/>
          <w:iCs/>
          <w:color w:val="000000"/>
          <w:sz w:val="27"/>
          <w:szCs w:val="27"/>
        </w:rPr>
        <w:t>ụ lục 2 kèm theo</w:t>
      </w:r>
    </w:p>
    <w:p w14:paraId="1E4E4F99"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b/>
          <w:bCs/>
          <w:i/>
          <w:iCs/>
          <w:color w:val="000000"/>
          <w:sz w:val="28"/>
          <w:szCs w:val="28"/>
        </w:rPr>
        <w:t>c. Nội dung thi: </w:t>
      </w:r>
      <w:r>
        <w:rPr>
          <w:i/>
          <w:iCs/>
          <w:color w:val="000000"/>
          <w:sz w:val="28"/>
          <w:szCs w:val="28"/>
        </w:rPr>
        <w:t>kiểm tra thể lực, sắc giác và phỏng vấn.</w:t>
      </w:r>
    </w:p>
    <w:p w14:paraId="3D505542"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b/>
          <w:bCs/>
          <w:color w:val="000000"/>
          <w:sz w:val="28"/>
          <w:szCs w:val="28"/>
        </w:rPr>
        <w:t>4. Giấy tờ người lao động phải mang theo khi tham dự kiểm tra tay nghề:</w:t>
      </w:r>
    </w:p>
    <w:p w14:paraId="4DE3930D"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color w:val="000000"/>
          <w:sz w:val="28"/>
          <w:szCs w:val="28"/>
        </w:rPr>
        <w:t>- Chứng minh nhân dân/ Thẻ căn cước công dân hoặc Hộ chiếu (các giấy tờ tùy thân khác nếu có).</w:t>
      </w:r>
    </w:p>
    <w:p w14:paraId="2E8D3DE7"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color w:val="000000"/>
          <w:sz w:val="28"/>
          <w:szCs w:val="28"/>
        </w:rPr>
        <w:t>- Thẻ dự thi tiếng Hàn.</w:t>
      </w:r>
    </w:p>
    <w:p w14:paraId="7B8C9B22"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color w:val="000000"/>
          <w:sz w:val="28"/>
          <w:szCs w:val="28"/>
        </w:rPr>
        <w:t>- Hồ sơ đánh giá năng lực bản gốc (chỉ yêu cầu đối với những lao động nộp hồ sơ đánh giá năng lực).</w:t>
      </w:r>
    </w:p>
    <w:p w14:paraId="5C286DD9"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b/>
          <w:bCs/>
          <w:color w:val="000000"/>
          <w:sz w:val="28"/>
          <w:szCs w:val="28"/>
        </w:rPr>
        <w:t>5. Quy định đối với người lao động tham dự kiểm tra tay nghề</w:t>
      </w:r>
    </w:p>
    <w:p w14:paraId="160AF979"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color w:val="000000"/>
          <w:sz w:val="28"/>
          <w:szCs w:val="28"/>
        </w:rPr>
        <w:t>- Người lao động không thể thay đổi ngày kiểm tra và ca kiểm tra của mình;</w:t>
      </w:r>
    </w:p>
    <w:p w14:paraId="3E11500E"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color w:val="000000"/>
          <w:sz w:val="28"/>
          <w:szCs w:val="28"/>
        </w:rPr>
        <w:t>- Việc sử dụng các thiết bị điện tử (bao gồm điện thoại/điện thoại thông minh, máy tính bảng, máy tính cá nhân, thiết bị nghe nhạc và xem phim, máy ảnh hoặc bất cứ thiết bị liên lạc nào có khả năng thu, phát thông tin) đều bị cấm. Việc sử dụng hoặc mang theo các thiết bị điện tử trong thời gian kiểm tra sẽ được xem là hành vi gian lận. Tất cả các hành vi gian lận, không trung thực trong thời gian kiểm tra tay nghề của các ứng viên sẽ dẫn tới việc bị cấm thi trong vòng </w:t>
      </w:r>
      <w:r>
        <w:rPr>
          <w:b/>
          <w:bCs/>
          <w:color w:val="000000"/>
          <w:sz w:val="28"/>
          <w:szCs w:val="28"/>
        </w:rPr>
        <w:t>04 năm</w:t>
      </w:r>
      <w:r>
        <w:rPr>
          <w:color w:val="000000"/>
          <w:sz w:val="28"/>
          <w:szCs w:val="28"/>
        </w:rPr>
        <w:t>;</w:t>
      </w:r>
    </w:p>
    <w:p w14:paraId="3938EC4C"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color w:val="000000"/>
          <w:sz w:val="28"/>
          <w:szCs w:val="28"/>
        </w:rPr>
        <w:t>- Người lao động bị khuyết tật về thể chất </w:t>
      </w:r>
      <w:r>
        <w:rPr>
          <w:i/>
          <w:iCs/>
          <w:color w:val="000000"/>
          <w:sz w:val="28"/>
          <w:szCs w:val="28"/>
        </w:rPr>
        <w:t>(ví dụ như: bị đứt, cụt ngón tay hoặc chấn thương, dị tật cột sống…)</w:t>
      </w:r>
      <w:r>
        <w:rPr>
          <w:color w:val="000000"/>
          <w:sz w:val="28"/>
          <w:szCs w:val="28"/>
        </w:rPr>
        <w:t> sẽ được HRD Hàn Quốc xem xét;</w:t>
      </w:r>
    </w:p>
    <w:p w14:paraId="57CDF6D3"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color w:val="000000"/>
          <w:sz w:val="28"/>
          <w:szCs w:val="28"/>
        </w:rPr>
        <w:lastRenderedPageBreak/>
        <w:t>- Các trường hợp không được dự kiểm tra tay nghề hoặc không công nhận kết quả:</w:t>
      </w:r>
    </w:p>
    <w:p w14:paraId="1382E6FB"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color w:val="000000"/>
          <w:sz w:val="28"/>
          <w:szCs w:val="28"/>
        </w:rPr>
        <w:t>+ Đến muộn sau thời gian tập trung, điểm danh sẽ không được tham dự kiểm tra;</w:t>
      </w:r>
    </w:p>
    <w:p w14:paraId="1FE3D4FF"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color w:val="000000"/>
          <w:sz w:val="28"/>
          <w:szCs w:val="28"/>
        </w:rPr>
        <w:t>+ Không có Chứng minh nhân dân/Thẻ căn cước công dân hoặc Hộ chiếu;</w:t>
      </w:r>
    </w:p>
    <w:p w14:paraId="026EFBC1"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color w:val="000000"/>
          <w:sz w:val="28"/>
          <w:szCs w:val="28"/>
        </w:rPr>
        <w:t>+ Thông tin cá nhân trên Chứng minh nhân dân/ Thẻ căn cước công dân (hoặc Hộ chiếu) không giống với thông tin trên đơn đăng ký dự thi tiếng Hàn mà không có lý do chính đáng, hợp lý;</w:t>
      </w:r>
    </w:p>
    <w:p w14:paraId="76BCC8AB"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color w:val="000000"/>
          <w:sz w:val="28"/>
          <w:szCs w:val="28"/>
        </w:rPr>
        <w:t>+ Bị rối loạn sắc giác, mù màu;</w:t>
      </w:r>
    </w:p>
    <w:p w14:paraId="436B32BF"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color w:val="000000"/>
          <w:sz w:val="28"/>
          <w:szCs w:val="28"/>
        </w:rPr>
        <w:t>+ </w:t>
      </w:r>
      <w:r>
        <w:rPr>
          <w:b/>
          <w:bCs/>
          <w:color w:val="000000"/>
          <w:sz w:val="28"/>
          <w:szCs w:val="28"/>
        </w:rPr>
        <w:t>Không có thông tin trong cơ sở dữ liệu của hệ thống phần mềm tích hợp vân tay của Trung tâm Lao động ngoài nước</w:t>
      </w:r>
      <w:r>
        <w:rPr>
          <w:color w:val="000000"/>
          <w:sz w:val="28"/>
          <w:szCs w:val="28"/>
        </w:rPr>
        <w:t> (đã được đăng ký dấu vân tay, chụp ảnh khi thi tiếng Hàn) hoặc thông tin khác với thông tin đăng ký dự thi tiếng Hàn;</w:t>
      </w:r>
    </w:p>
    <w:p w14:paraId="0286A614" w14:textId="77777777" w:rsidR="00476A12" w:rsidRDefault="00476A12" w:rsidP="00476A12">
      <w:pPr>
        <w:pStyle w:val="NormalWeb"/>
        <w:shd w:val="clear" w:color="auto" w:fill="FFFFFF"/>
        <w:spacing w:before="120" w:beforeAutospacing="0" w:after="0" w:afterAutospacing="0"/>
        <w:ind w:firstLine="567"/>
        <w:jc w:val="both"/>
        <w:rPr>
          <w:rFonts w:ascii="Arial" w:hAnsi="Arial" w:cs="Arial"/>
          <w:color w:val="000000"/>
          <w:sz w:val="18"/>
          <w:szCs w:val="18"/>
        </w:rPr>
      </w:pPr>
      <w:r>
        <w:rPr>
          <w:color w:val="000000"/>
          <w:sz w:val="28"/>
          <w:szCs w:val="28"/>
        </w:rPr>
        <w:t>- Những người lao động đạt kết quả kiểm tra tay nghề sẽ được nộp hồ sơ đăng ký dự tuyển đi làm việc tại Hàn Quốc nhưng không đồng nghĩa với việc đảm bảo chắc chắn sẽ được doanh nghiệp Hàn Quốc lựa chọn./.</w:t>
      </w:r>
    </w:p>
    <w:p w14:paraId="07317108" w14:textId="77777777" w:rsidR="00BA4969" w:rsidRPr="004A5030" w:rsidRDefault="00BA4969" w:rsidP="00AD4C5D">
      <w:pPr>
        <w:shd w:val="clear" w:color="auto" w:fill="FFFFFF"/>
        <w:spacing w:after="0" w:line="240" w:lineRule="auto"/>
        <w:jc w:val="both"/>
        <w:rPr>
          <w:rFonts w:ascii="Times New Roman" w:eastAsia="Times New Roman" w:hAnsi="Times New Roman" w:cs="Times New Roman"/>
          <w:b/>
          <w:bCs/>
          <w:i/>
          <w:iCs/>
          <w:color w:val="000000"/>
          <w:sz w:val="28"/>
          <w:szCs w:val="28"/>
        </w:rPr>
      </w:pPr>
    </w:p>
    <w:p w14:paraId="0EC9F1F6" w14:textId="77777777" w:rsidR="00AD4C5D" w:rsidRPr="004A5030" w:rsidRDefault="00AD4C5D" w:rsidP="00AD4C5D">
      <w:pPr>
        <w:shd w:val="clear" w:color="auto" w:fill="FFFFFF"/>
        <w:spacing w:after="0" w:line="240" w:lineRule="auto"/>
        <w:jc w:val="both"/>
        <w:rPr>
          <w:rFonts w:ascii="Times New Roman" w:eastAsia="Times New Roman" w:hAnsi="Times New Roman" w:cs="Times New Roman"/>
          <w:color w:val="000000"/>
          <w:sz w:val="28"/>
          <w:szCs w:val="28"/>
        </w:rPr>
      </w:pPr>
      <w:r w:rsidRPr="004A5030">
        <w:rPr>
          <w:rFonts w:ascii="Times New Roman" w:eastAsia="Times New Roman" w:hAnsi="Times New Roman" w:cs="Times New Roman"/>
          <w:b/>
          <w:bCs/>
          <w:i/>
          <w:iCs/>
          <w:color w:val="000000"/>
          <w:sz w:val="28"/>
          <w:szCs w:val="28"/>
        </w:rPr>
        <w:t>* </w:t>
      </w:r>
      <w:r w:rsidRPr="004A5030">
        <w:rPr>
          <w:rFonts w:ascii="Times New Roman" w:eastAsia="Times New Roman" w:hAnsi="Times New Roman" w:cs="Times New Roman"/>
          <w:b/>
          <w:bCs/>
          <w:i/>
          <w:iCs/>
          <w:color w:val="000000"/>
          <w:sz w:val="28"/>
          <w:szCs w:val="28"/>
          <w:u w:val="single"/>
        </w:rPr>
        <w:t>Mọi chi tiết liên hệ</w:t>
      </w:r>
      <w:r w:rsidRPr="004A5030">
        <w:rPr>
          <w:rFonts w:ascii="Times New Roman" w:eastAsia="Times New Roman" w:hAnsi="Times New Roman" w:cs="Times New Roman"/>
          <w:b/>
          <w:bCs/>
          <w:i/>
          <w:iCs/>
          <w:color w:val="000000"/>
          <w:sz w:val="28"/>
          <w:szCs w:val="28"/>
        </w:rPr>
        <w:t>:</w:t>
      </w:r>
    </w:p>
    <w:p w14:paraId="74542ABA" w14:textId="77777777" w:rsidR="00AD4C5D" w:rsidRPr="004A5030" w:rsidRDefault="00AD4C5D" w:rsidP="00AD4C5D">
      <w:pPr>
        <w:shd w:val="clear" w:color="auto" w:fill="FFFFFF"/>
        <w:spacing w:after="0" w:line="240" w:lineRule="auto"/>
        <w:jc w:val="both"/>
        <w:rPr>
          <w:rFonts w:ascii="Times New Roman" w:eastAsia="Times New Roman" w:hAnsi="Times New Roman" w:cs="Times New Roman"/>
          <w:color w:val="000000"/>
          <w:sz w:val="28"/>
          <w:szCs w:val="28"/>
        </w:rPr>
      </w:pPr>
      <w:r w:rsidRPr="004A5030">
        <w:rPr>
          <w:rFonts w:ascii="Times New Roman" w:eastAsia="Times New Roman" w:hAnsi="Times New Roman" w:cs="Times New Roman"/>
          <w:b/>
          <w:bCs/>
          <w:i/>
          <w:iCs/>
          <w:color w:val="000000"/>
          <w:sz w:val="28"/>
          <w:szCs w:val="28"/>
        </w:rPr>
        <w:t>          1. Phòng Lao động Việc làm Dạy nghề: địa chỉ: số 50 đường Hai Bà Trưng - Đồng Hới - Quảng Bình, điện thoại: 0232.3838266.</w:t>
      </w:r>
    </w:p>
    <w:p w14:paraId="5BF822E5" w14:textId="73A0EDA8" w:rsidR="00AD4C5D" w:rsidRPr="004A5030" w:rsidRDefault="00AD4C5D" w:rsidP="00AD4C5D">
      <w:pPr>
        <w:shd w:val="clear" w:color="auto" w:fill="FFFFFF"/>
        <w:spacing w:after="0" w:line="240" w:lineRule="auto"/>
        <w:jc w:val="both"/>
        <w:rPr>
          <w:rFonts w:ascii="Times New Roman" w:eastAsia="Times New Roman" w:hAnsi="Times New Roman" w:cs="Times New Roman"/>
          <w:color w:val="000000"/>
          <w:sz w:val="28"/>
          <w:szCs w:val="28"/>
        </w:rPr>
      </w:pPr>
      <w:r w:rsidRPr="004A5030">
        <w:rPr>
          <w:rFonts w:ascii="Times New Roman" w:eastAsia="Times New Roman" w:hAnsi="Times New Roman" w:cs="Times New Roman"/>
          <w:b/>
          <w:bCs/>
          <w:i/>
          <w:iCs/>
          <w:color w:val="000000"/>
          <w:sz w:val="28"/>
          <w:szCs w:val="28"/>
        </w:rPr>
        <w:t>          2. Trung tâm DVVL Quảng Bình: địa chỉ: số 76 đường Hữu Nghị - Đồng Hới - Quảng Bình,  điện thoại: </w:t>
      </w:r>
      <w:r w:rsidR="00B01E25" w:rsidRPr="004A5030">
        <w:rPr>
          <w:rFonts w:ascii="Times New Roman" w:eastAsia="Times New Roman" w:hAnsi="Times New Roman" w:cs="Times New Roman"/>
          <w:b/>
          <w:bCs/>
          <w:i/>
          <w:iCs/>
          <w:color w:val="000000"/>
          <w:sz w:val="28"/>
          <w:szCs w:val="28"/>
        </w:rPr>
        <w:t xml:space="preserve"> </w:t>
      </w:r>
      <w:r w:rsidRPr="004A5030">
        <w:rPr>
          <w:rFonts w:ascii="Times New Roman" w:eastAsia="Times New Roman" w:hAnsi="Times New Roman" w:cs="Times New Roman"/>
          <w:b/>
          <w:bCs/>
          <w:i/>
          <w:iCs/>
          <w:color w:val="000000"/>
          <w:sz w:val="28"/>
          <w:szCs w:val="28"/>
        </w:rPr>
        <w:t>02326.250.909 để được hướng dẫn.</w:t>
      </w:r>
    </w:p>
    <w:p w14:paraId="595F98CF" w14:textId="77777777" w:rsidR="00811049" w:rsidRPr="004A5030" w:rsidRDefault="00AD4C5D" w:rsidP="00AD4C5D">
      <w:pPr>
        <w:spacing w:after="0" w:line="240" w:lineRule="auto"/>
        <w:rPr>
          <w:rFonts w:ascii="Times New Roman" w:hAnsi="Times New Roman" w:cs="Times New Roman"/>
          <w:sz w:val="28"/>
          <w:szCs w:val="28"/>
        </w:rPr>
      </w:pPr>
      <w:r w:rsidRPr="004A5030">
        <w:rPr>
          <w:rFonts w:ascii="Times New Roman" w:eastAsia="Times New Roman" w:hAnsi="Times New Roman" w:cs="Times New Roman"/>
          <w:b/>
          <w:bCs/>
          <w:color w:val="000000"/>
          <w:sz w:val="28"/>
          <w:szCs w:val="28"/>
        </w:rPr>
        <w:t>                                                        TRUNG TÂM DVVL QUẢNG BÌNH</w:t>
      </w:r>
    </w:p>
    <w:p w14:paraId="43763370" w14:textId="77777777" w:rsidR="00F96119" w:rsidRPr="004A5030" w:rsidRDefault="00F96119" w:rsidP="00F96119">
      <w:pPr>
        <w:spacing w:after="0"/>
        <w:rPr>
          <w:rFonts w:ascii="Times New Roman" w:hAnsi="Times New Roman" w:cs="Times New Roman"/>
          <w:sz w:val="28"/>
          <w:szCs w:val="28"/>
        </w:rPr>
      </w:pPr>
    </w:p>
    <w:sectPr w:rsidR="00F96119" w:rsidRPr="004A5030" w:rsidSect="00DD6266">
      <w:pgSz w:w="11907" w:h="16840"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92476"/>
    <w:multiLevelType w:val="hybridMultilevel"/>
    <w:tmpl w:val="70F83988"/>
    <w:lvl w:ilvl="0" w:tplc="B76AF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94CB1"/>
    <w:multiLevelType w:val="hybridMultilevel"/>
    <w:tmpl w:val="B3F651E0"/>
    <w:lvl w:ilvl="0" w:tplc="2214C5B2">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165532">
    <w:abstractNumId w:val="0"/>
  </w:num>
  <w:num w:numId="2" w16cid:durableId="1334458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C81"/>
    <w:rsid w:val="00056D9F"/>
    <w:rsid w:val="001F2017"/>
    <w:rsid w:val="001F799A"/>
    <w:rsid w:val="00216A84"/>
    <w:rsid w:val="002350DA"/>
    <w:rsid w:val="00291177"/>
    <w:rsid w:val="00294C81"/>
    <w:rsid w:val="002A7370"/>
    <w:rsid w:val="00347174"/>
    <w:rsid w:val="00360811"/>
    <w:rsid w:val="003A19C5"/>
    <w:rsid w:val="004008FF"/>
    <w:rsid w:val="00476A12"/>
    <w:rsid w:val="004A5030"/>
    <w:rsid w:val="005C5898"/>
    <w:rsid w:val="005F25E2"/>
    <w:rsid w:val="00613C94"/>
    <w:rsid w:val="00646FC4"/>
    <w:rsid w:val="0069496B"/>
    <w:rsid w:val="007367C4"/>
    <w:rsid w:val="00757F07"/>
    <w:rsid w:val="007D7304"/>
    <w:rsid w:val="007E1CFE"/>
    <w:rsid w:val="00811049"/>
    <w:rsid w:val="0085605E"/>
    <w:rsid w:val="009639EE"/>
    <w:rsid w:val="00A54394"/>
    <w:rsid w:val="00AD4C5D"/>
    <w:rsid w:val="00B01C98"/>
    <w:rsid w:val="00B01E25"/>
    <w:rsid w:val="00B21FF5"/>
    <w:rsid w:val="00B351B5"/>
    <w:rsid w:val="00B86621"/>
    <w:rsid w:val="00BA4969"/>
    <w:rsid w:val="00D97202"/>
    <w:rsid w:val="00DA196C"/>
    <w:rsid w:val="00DA1F6F"/>
    <w:rsid w:val="00DD6266"/>
    <w:rsid w:val="00E81F1C"/>
    <w:rsid w:val="00EA710F"/>
    <w:rsid w:val="00F03BDA"/>
    <w:rsid w:val="00F17718"/>
    <w:rsid w:val="00F961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CA4A"/>
  <w15:docId w15:val="{367F3722-DE50-4853-B6FF-0EA0876E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4C81"/>
    <w:rPr>
      <w:color w:val="0000FF"/>
      <w:u w:val="single"/>
    </w:rPr>
  </w:style>
  <w:style w:type="paragraph" w:styleId="ListParagraph">
    <w:name w:val="List Paragraph"/>
    <w:basedOn w:val="Normal"/>
    <w:uiPriority w:val="34"/>
    <w:qFormat/>
    <w:rsid w:val="00F9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807">
      <w:bodyDiv w:val="1"/>
      <w:marLeft w:val="0"/>
      <w:marRight w:val="0"/>
      <w:marTop w:val="0"/>
      <w:marBottom w:val="0"/>
      <w:divBdr>
        <w:top w:val="none" w:sz="0" w:space="0" w:color="auto"/>
        <w:left w:val="none" w:sz="0" w:space="0" w:color="auto"/>
        <w:bottom w:val="none" w:sz="0" w:space="0" w:color="auto"/>
        <w:right w:val="none" w:sz="0" w:space="0" w:color="auto"/>
      </w:divBdr>
    </w:div>
    <w:div w:id="13644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38</cp:revision>
  <dcterms:created xsi:type="dcterms:W3CDTF">2020-01-09T09:21:00Z</dcterms:created>
  <dcterms:modified xsi:type="dcterms:W3CDTF">2023-12-05T03:37:00Z</dcterms:modified>
</cp:coreProperties>
</file>