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32"/>
        <w:gridCol w:w="5509"/>
      </w:tblGrid>
      <w:tr w:rsidR="00122F2C" w:rsidRPr="00122F2C" w:rsidTr="00122F2C">
        <w:trPr>
          <w:tblCellSpacing w:w="0" w:type="dxa"/>
        </w:trPr>
        <w:tc>
          <w:tcPr>
            <w:tcW w:w="3332" w:type="dxa"/>
            <w:shd w:val="clear" w:color="auto" w:fill="FFFFFF"/>
            <w:tcMar>
              <w:top w:w="0" w:type="dxa"/>
              <w:left w:w="108" w:type="dxa"/>
              <w:bottom w:w="0" w:type="dxa"/>
              <w:right w:w="108" w:type="dxa"/>
            </w:tcMa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CHÍNH PHỦ</w:t>
            </w:r>
            <w:r w:rsidRPr="00122F2C">
              <w:rPr>
                <w:rFonts w:ascii="Arial" w:eastAsia="Times New Roman" w:hAnsi="Arial" w:cs="Arial"/>
                <w:b/>
                <w:bCs/>
                <w:color w:val="000000"/>
                <w:sz w:val="18"/>
                <w:szCs w:val="18"/>
                <w:lang w:val="vi-VN" w:eastAsia="en-GB"/>
              </w:rPr>
              <w:br/>
              <w:t>-------</w:t>
            </w:r>
          </w:p>
        </w:tc>
        <w:tc>
          <w:tcPr>
            <w:tcW w:w="5509" w:type="dxa"/>
            <w:shd w:val="clear" w:color="auto" w:fill="FFFFFF"/>
            <w:tcMar>
              <w:top w:w="0" w:type="dxa"/>
              <w:left w:w="108" w:type="dxa"/>
              <w:bottom w:w="0" w:type="dxa"/>
              <w:right w:w="108" w:type="dxa"/>
            </w:tcMa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CỘNG HÒA XÃ HỘI CHỦ NGHĨA VIỆT NAM</w:t>
            </w:r>
            <w:r w:rsidRPr="00122F2C">
              <w:rPr>
                <w:rFonts w:ascii="Arial" w:eastAsia="Times New Roman" w:hAnsi="Arial" w:cs="Arial"/>
                <w:b/>
                <w:bCs/>
                <w:color w:val="000000"/>
                <w:sz w:val="18"/>
                <w:szCs w:val="18"/>
                <w:lang w:val="vi-VN" w:eastAsia="en-GB"/>
              </w:rPr>
              <w:br/>
              <w:t>Độc lập - Tự do - Hạnh phúc </w:t>
            </w:r>
            <w:r w:rsidRPr="00122F2C">
              <w:rPr>
                <w:rFonts w:ascii="Arial" w:eastAsia="Times New Roman" w:hAnsi="Arial" w:cs="Arial"/>
                <w:b/>
                <w:bCs/>
                <w:color w:val="000000"/>
                <w:sz w:val="18"/>
                <w:szCs w:val="18"/>
                <w:lang w:val="vi-VN" w:eastAsia="en-GB"/>
              </w:rPr>
              <w:br/>
              <w:t>---------------</w:t>
            </w:r>
          </w:p>
        </w:tc>
      </w:tr>
      <w:tr w:rsidR="00122F2C" w:rsidRPr="00122F2C" w:rsidTr="00122F2C">
        <w:trPr>
          <w:tblCellSpacing w:w="0" w:type="dxa"/>
        </w:trPr>
        <w:tc>
          <w:tcPr>
            <w:tcW w:w="3332" w:type="dxa"/>
            <w:shd w:val="clear" w:color="auto" w:fill="FFFFFF"/>
            <w:tcMar>
              <w:top w:w="0" w:type="dxa"/>
              <w:left w:w="108" w:type="dxa"/>
              <w:bottom w:w="0" w:type="dxa"/>
              <w:right w:w="108" w:type="dxa"/>
            </w:tcMa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Số: </w:t>
            </w:r>
            <w:r w:rsidRPr="00122F2C">
              <w:rPr>
                <w:rFonts w:ascii="Arial" w:eastAsia="Times New Roman" w:hAnsi="Arial" w:cs="Arial"/>
                <w:color w:val="000000"/>
                <w:sz w:val="18"/>
                <w:szCs w:val="18"/>
                <w:lang w:eastAsia="en-GB"/>
              </w:rPr>
              <w:t>70</w:t>
            </w:r>
            <w:r w:rsidRPr="00122F2C">
              <w:rPr>
                <w:rFonts w:ascii="Arial" w:eastAsia="Times New Roman" w:hAnsi="Arial" w:cs="Arial"/>
                <w:color w:val="000000"/>
                <w:sz w:val="18"/>
                <w:szCs w:val="18"/>
                <w:lang w:val="vi-VN" w:eastAsia="en-GB"/>
              </w:rPr>
              <w:t>/</w:t>
            </w:r>
            <w:r w:rsidRPr="00122F2C">
              <w:rPr>
                <w:rFonts w:ascii="Arial" w:eastAsia="Times New Roman" w:hAnsi="Arial" w:cs="Arial"/>
                <w:color w:val="000000"/>
                <w:sz w:val="18"/>
                <w:szCs w:val="18"/>
                <w:lang w:eastAsia="en-GB"/>
              </w:rPr>
              <w:t>2017/</w:t>
            </w:r>
            <w:r w:rsidRPr="00122F2C">
              <w:rPr>
                <w:rFonts w:ascii="Arial" w:eastAsia="Times New Roman" w:hAnsi="Arial" w:cs="Arial"/>
                <w:color w:val="000000"/>
                <w:sz w:val="18"/>
                <w:szCs w:val="18"/>
                <w:lang w:val="vi-VN" w:eastAsia="en-GB"/>
              </w:rPr>
              <w:t>N</w:t>
            </w:r>
            <w:r w:rsidRPr="00122F2C">
              <w:rPr>
                <w:rFonts w:ascii="Arial" w:eastAsia="Times New Roman" w:hAnsi="Arial" w:cs="Arial"/>
                <w:color w:val="000000"/>
                <w:sz w:val="18"/>
                <w:szCs w:val="18"/>
                <w:lang w:eastAsia="en-GB"/>
              </w:rPr>
              <w:t>Đ</w:t>
            </w:r>
            <w:r w:rsidRPr="00122F2C">
              <w:rPr>
                <w:rFonts w:ascii="Arial" w:eastAsia="Times New Roman" w:hAnsi="Arial" w:cs="Arial"/>
                <w:color w:val="000000"/>
                <w:sz w:val="18"/>
                <w:szCs w:val="18"/>
                <w:lang w:val="vi-VN" w:eastAsia="en-GB"/>
              </w:rPr>
              <w:t>-CP</w:t>
            </w:r>
          </w:p>
        </w:tc>
        <w:tc>
          <w:tcPr>
            <w:tcW w:w="5509" w:type="dxa"/>
            <w:shd w:val="clear" w:color="auto" w:fill="FFFFFF"/>
            <w:tcMar>
              <w:top w:w="0" w:type="dxa"/>
              <w:left w:w="108" w:type="dxa"/>
              <w:bottom w:w="0" w:type="dxa"/>
              <w:right w:w="108" w:type="dxa"/>
            </w:tcMar>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Hà Nội, ngày </w:t>
            </w:r>
            <w:r w:rsidRPr="00122F2C">
              <w:rPr>
                <w:rFonts w:ascii="Arial" w:eastAsia="Times New Roman" w:hAnsi="Arial" w:cs="Arial"/>
                <w:i/>
                <w:iCs/>
                <w:color w:val="000000"/>
                <w:sz w:val="18"/>
                <w:szCs w:val="18"/>
                <w:lang w:eastAsia="en-GB"/>
              </w:rPr>
              <w:t>06</w:t>
            </w:r>
            <w:r w:rsidRPr="00122F2C">
              <w:rPr>
                <w:rFonts w:ascii="Arial" w:eastAsia="Times New Roman" w:hAnsi="Arial" w:cs="Arial"/>
                <w:i/>
                <w:iCs/>
                <w:color w:val="000000"/>
                <w:sz w:val="18"/>
                <w:szCs w:val="18"/>
                <w:lang w:val="vi-VN" w:eastAsia="en-GB"/>
              </w:rPr>
              <w:t> tháng </w:t>
            </w:r>
            <w:r w:rsidRPr="00122F2C">
              <w:rPr>
                <w:rFonts w:ascii="Arial" w:eastAsia="Times New Roman" w:hAnsi="Arial" w:cs="Arial"/>
                <w:i/>
                <w:iCs/>
                <w:color w:val="000000"/>
                <w:sz w:val="18"/>
                <w:szCs w:val="18"/>
                <w:lang w:eastAsia="en-GB"/>
              </w:rPr>
              <w:t>06</w:t>
            </w:r>
            <w:r w:rsidRPr="00122F2C">
              <w:rPr>
                <w:rFonts w:ascii="Arial" w:eastAsia="Times New Roman" w:hAnsi="Arial" w:cs="Arial"/>
                <w:i/>
                <w:iCs/>
                <w:color w:val="000000"/>
                <w:sz w:val="18"/>
                <w:szCs w:val="18"/>
                <w:lang w:val="vi-VN" w:eastAsia="en-GB"/>
              </w:rPr>
              <w:t> năm 2017</w:t>
            </w:r>
          </w:p>
        </w:tc>
      </w:tr>
    </w:tbl>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24"/>
          <w:szCs w:val="24"/>
          <w:lang w:val="vi-VN" w:eastAsia="en-GB"/>
        </w:rPr>
        <w:t>NGHỊ ĐỊNH</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QUY ĐỊNH MỨC TRỢ CẤP, PHỤ CẤP ƯU ĐÃI ĐỐI VỚI NGƯỜI CÓ CÔNG VỚI CÁCH MẠNG</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Căn cứ Luật tổ chức Chính phủ ngày 19 tháng 6 năm 2015;</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Căn cứ Pháp lệnh ưu đãi người có công với cách mạng ngày 29 tháng 6 năm 2005; Pháp lệnh sửa đổi, bổ sung một số điều của Pháp lệnh ưu đãi người có công với cách mạng ngày </w:t>
      </w:r>
      <w:r w:rsidRPr="00122F2C">
        <w:rPr>
          <w:rFonts w:ascii="Arial" w:eastAsia="Times New Roman" w:hAnsi="Arial" w:cs="Arial"/>
          <w:i/>
          <w:iCs/>
          <w:color w:val="000000"/>
          <w:sz w:val="18"/>
          <w:szCs w:val="18"/>
          <w:lang w:eastAsia="en-GB"/>
        </w:rPr>
        <w:t>1</w:t>
      </w:r>
      <w:r w:rsidRPr="00122F2C">
        <w:rPr>
          <w:rFonts w:ascii="Arial" w:eastAsia="Times New Roman" w:hAnsi="Arial" w:cs="Arial"/>
          <w:i/>
          <w:iCs/>
          <w:color w:val="000000"/>
          <w:sz w:val="18"/>
          <w:szCs w:val="18"/>
          <w:lang w:val="vi-VN" w:eastAsia="en-GB"/>
        </w:rPr>
        <w:t>6 tháng 7 năm 2012;</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Căn cứ Nghị quyết số 27/2016/QH14 ngày 11 tháng 11 năm 2016 của </w:t>
      </w:r>
      <w:r w:rsidRPr="00122F2C">
        <w:rPr>
          <w:rFonts w:ascii="Arial" w:eastAsia="Times New Roman" w:hAnsi="Arial" w:cs="Arial"/>
          <w:i/>
          <w:iCs/>
          <w:color w:val="000000"/>
          <w:sz w:val="18"/>
          <w:szCs w:val="18"/>
          <w:lang w:eastAsia="en-GB"/>
        </w:rPr>
        <w:t>Quốc hội về dự </w:t>
      </w:r>
      <w:r w:rsidRPr="00122F2C">
        <w:rPr>
          <w:rFonts w:ascii="Arial" w:eastAsia="Times New Roman" w:hAnsi="Arial" w:cs="Arial"/>
          <w:i/>
          <w:iCs/>
          <w:color w:val="000000"/>
          <w:sz w:val="18"/>
          <w:szCs w:val="18"/>
          <w:lang w:val="vi-VN" w:eastAsia="en-GB"/>
        </w:rPr>
        <w:t>toán ngân sách nhà nước năm 2017;</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eastAsia="en-GB"/>
        </w:rPr>
        <w:t>Theo đề nghị của Bộ trưởng Bộ Lao động - Thương binh và Xã hội;</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Chính phủ </w:t>
      </w:r>
      <w:r w:rsidRPr="00122F2C">
        <w:rPr>
          <w:rFonts w:ascii="Arial" w:eastAsia="Times New Roman" w:hAnsi="Arial" w:cs="Arial"/>
          <w:i/>
          <w:iCs/>
          <w:color w:val="000000"/>
          <w:sz w:val="18"/>
          <w:szCs w:val="18"/>
          <w:lang w:eastAsia="en-GB"/>
        </w:rPr>
        <w:t>ban </w:t>
      </w:r>
      <w:r w:rsidRPr="00122F2C">
        <w:rPr>
          <w:rFonts w:ascii="Arial" w:eastAsia="Times New Roman" w:hAnsi="Arial" w:cs="Arial"/>
          <w:i/>
          <w:iCs/>
          <w:color w:val="000000"/>
          <w:sz w:val="18"/>
          <w:szCs w:val="18"/>
          <w:lang w:val="vi-VN" w:eastAsia="en-GB"/>
        </w:rPr>
        <w:t>hành Nghị định quy định mức trợ cấp, phụ cấp ưu </w:t>
      </w:r>
      <w:r w:rsidRPr="00122F2C">
        <w:rPr>
          <w:rFonts w:ascii="Arial" w:eastAsia="Times New Roman" w:hAnsi="Arial" w:cs="Arial"/>
          <w:i/>
          <w:iCs/>
          <w:color w:val="000000"/>
          <w:sz w:val="18"/>
          <w:szCs w:val="18"/>
          <w:lang w:eastAsia="en-GB"/>
        </w:rPr>
        <w:t>đãi đối với </w:t>
      </w:r>
      <w:r w:rsidRPr="00122F2C">
        <w:rPr>
          <w:rFonts w:ascii="Arial" w:eastAsia="Times New Roman" w:hAnsi="Arial" w:cs="Arial"/>
          <w:i/>
          <w:iCs/>
          <w:color w:val="000000"/>
          <w:sz w:val="18"/>
          <w:szCs w:val="18"/>
          <w:lang w:val="vi-VN" w:eastAsia="en-GB"/>
        </w:rPr>
        <w:t>người có </w:t>
      </w:r>
      <w:r w:rsidRPr="00122F2C">
        <w:rPr>
          <w:rFonts w:ascii="Arial" w:eastAsia="Times New Roman" w:hAnsi="Arial" w:cs="Arial"/>
          <w:i/>
          <w:iCs/>
          <w:color w:val="000000"/>
          <w:sz w:val="18"/>
          <w:szCs w:val="18"/>
          <w:lang w:eastAsia="en-GB"/>
        </w:rPr>
        <w:t>công với </w:t>
      </w:r>
      <w:r w:rsidRPr="00122F2C">
        <w:rPr>
          <w:rFonts w:ascii="Arial" w:eastAsia="Times New Roman" w:hAnsi="Arial" w:cs="Arial"/>
          <w:i/>
          <w:iCs/>
          <w:color w:val="000000"/>
          <w:sz w:val="18"/>
          <w:szCs w:val="18"/>
          <w:lang w:val="vi-VN" w:eastAsia="en-GB"/>
        </w:rPr>
        <w:t>cách mạng.</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Điều 1. Mức chuẩn để xác định mức trợ cấp, phụ cấp ưu đãi đối </w:t>
      </w:r>
      <w:r w:rsidRPr="00122F2C">
        <w:rPr>
          <w:rFonts w:ascii="Arial" w:eastAsia="Times New Roman" w:hAnsi="Arial" w:cs="Arial"/>
          <w:b/>
          <w:bCs/>
          <w:color w:val="000000"/>
          <w:sz w:val="18"/>
          <w:szCs w:val="18"/>
          <w:lang w:eastAsia="en-GB"/>
        </w:rPr>
        <w:t>với </w:t>
      </w:r>
      <w:r w:rsidRPr="00122F2C">
        <w:rPr>
          <w:rFonts w:ascii="Arial" w:eastAsia="Times New Roman" w:hAnsi="Arial" w:cs="Arial"/>
          <w:b/>
          <w:bCs/>
          <w:color w:val="000000"/>
          <w:sz w:val="18"/>
          <w:szCs w:val="18"/>
          <w:lang w:val="vi-VN" w:eastAsia="en-GB"/>
        </w:rPr>
        <w:t>người có công với cách mạng và mức trợ cấp, phụ cấp</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1. </w:t>
      </w:r>
      <w:r w:rsidRPr="00122F2C">
        <w:rPr>
          <w:rFonts w:ascii="Arial" w:eastAsia="Times New Roman" w:hAnsi="Arial" w:cs="Arial"/>
          <w:color w:val="000000"/>
          <w:sz w:val="18"/>
          <w:szCs w:val="18"/>
          <w:lang w:val="vi-VN" w:eastAsia="en-GB"/>
        </w:rPr>
        <w:t xml:space="preserve">Mức chuẩn để xác định các mức trợ cấp, phụ cấp ưu đãi đối với người có công với cách mạng </w:t>
      </w:r>
      <w:proofErr w:type="gramStart"/>
      <w:r w:rsidRPr="00122F2C">
        <w:rPr>
          <w:rFonts w:ascii="Arial" w:eastAsia="Times New Roman" w:hAnsi="Arial" w:cs="Arial"/>
          <w:color w:val="000000"/>
          <w:sz w:val="18"/>
          <w:szCs w:val="18"/>
          <w:lang w:val="vi-VN" w:eastAsia="en-GB"/>
        </w:rPr>
        <w:t>theo</w:t>
      </w:r>
      <w:proofErr w:type="gramEnd"/>
      <w:r w:rsidRPr="00122F2C">
        <w:rPr>
          <w:rFonts w:ascii="Arial" w:eastAsia="Times New Roman" w:hAnsi="Arial" w:cs="Arial"/>
          <w:color w:val="000000"/>
          <w:sz w:val="18"/>
          <w:szCs w:val="18"/>
          <w:lang w:val="vi-VN" w:eastAsia="en-GB"/>
        </w:rPr>
        <w:t xml:space="preserve"> quy định tại Nghị định này là 1.417.000 đồng.</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 Mức trợ cấp, phụ cấp ưu đãi đối với người có công với cách mạng bao gồm:</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a) Mức trợ cấp, phụ cấp ưu đãi đối với người có công với cách mạng theo quy định tại Phụ lục I ban hành kèm theo Nghị định này;</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b) Mức trợ cấp thương tật đối với thương binh, người hưởng chính sách như thương b</w:t>
      </w:r>
      <w:r w:rsidRPr="00122F2C">
        <w:rPr>
          <w:rFonts w:ascii="Arial" w:eastAsia="Times New Roman" w:hAnsi="Arial" w:cs="Arial"/>
          <w:color w:val="000000"/>
          <w:sz w:val="18"/>
          <w:szCs w:val="18"/>
          <w:lang w:eastAsia="en-GB"/>
        </w:rPr>
        <w:t>i</w:t>
      </w:r>
      <w:r w:rsidRPr="00122F2C">
        <w:rPr>
          <w:rFonts w:ascii="Arial" w:eastAsia="Times New Roman" w:hAnsi="Arial" w:cs="Arial"/>
          <w:color w:val="000000"/>
          <w:sz w:val="18"/>
          <w:szCs w:val="18"/>
          <w:lang w:val="vi-VN" w:eastAsia="en-GB"/>
        </w:rPr>
        <w:t>nh theo quy định tại Phụ lục II ban hành kèm theo Nghị định này;</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c) Mức trợ cấp thương tật đối với thương binh loại B theo quy định tại Phụ lục III ban hành kèm theo Nghị định này.</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Điều 2. Kinh phí thực hiện</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Kinh phí thực hiện Nghị định này được b</w:t>
      </w:r>
      <w:r w:rsidRPr="00122F2C">
        <w:rPr>
          <w:rFonts w:ascii="Arial" w:eastAsia="Times New Roman" w:hAnsi="Arial" w:cs="Arial"/>
          <w:color w:val="000000"/>
          <w:sz w:val="18"/>
          <w:szCs w:val="18"/>
          <w:lang w:eastAsia="en-GB"/>
        </w:rPr>
        <w:t>ố </w:t>
      </w:r>
      <w:r w:rsidRPr="00122F2C">
        <w:rPr>
          <w:rFonts w:ascii="Arial" w:eastAsia="Times New Roman" w:hAnsi="Arial" w:cs="Arial"/>
          <w:color w:val="000000"/>
          <w:sz w:val="18"/>
          <w:szCs w:val="18"/>
          <w:lang w:val="vi-VN" w:eastAsia="en-GB"/>
        </w:rPr>
        <w:t>trí trong dự toán chi cải cách tiền lương và tinh g</w:t>
      </w:r>
      <w:r w:rsidRPr="00122F2C">
        <w:rPr>
          <w:rFonts w:ascii="Arial" w:eastAsia="Times New Roman" w:hAnsi="Arial" w:cs="Arial"/>
          <w:color w:val="000000"/>
          <w:sz w:val="18"/>
          <w:szCs w:val="18"/>
          <w:lang w:eastAsia="en-GB"/>
        </w:rPr>
        <w:t>i</w:t>
      </w:r>
      <w:r w:rsidRPr="00122F2C">
        <w:rPr>
          <w:rFonts w:ascii="Arial" w:eastAsia="Times New Roman" w:hAnsi="Arial" w:cs="Arial"/>
          <w:color w:val="000000"/>
          <w:sz w:val="18"/>
          <w:szCs w:val="18"/>
          <w:lang w:val="vi-VN" w:eastAsia="en-GB"/>
        </w:rPr>
        <w:t>ản biên chế của ngân sách trung ương năm 2017 đã được Quốc hội quyết định.</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Điều 3. Hiệu lực thi hành</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 Nghị định này có hiệu lực thi hành kể từ ngày 25 tháng 7 năm 2017.</w:t>
      </w:r>
    </w:p>
    <w:p w:rsidR="00122F2C" w:rsidRPr="00122F2C" w:rsidRDefault="00122F2C" w:rsidP="00122F2C">
      <w:pPr>
        <w:shd w:val="clear" w:color="auto" w:fill="FFFFFF"/>
        <w:spacing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 Nghị định số </w:t>
      </w:r>
      <w:hyperlink r:id="rId5" w:tgtFrame="_blank" w:history="1">
        <w:r w:rsidRPr="00122F2C">
          <w:rPr>
            <w:rFonts w:ascii="Arial" w:eastAsia="Times New Roman" w:hAnsi="Arial" w:cs="Arial"/>
            <w:color w:val="0E70C3"/>
            <w:sz w:val="18"/>
            <w:szCs w:val="18"/>
            <w:lang w:val="vi-VN" w:eastAsia="en-GB"/>
          </w:rPr>
          <w:t>20/2015/NĐ-CP</w:t>
        </w:r>
      </w:hyperlink>
      <w:r w:rsidRPr="00122F2C">
        <w:rPr>
          <w:rFonts w:ascii="Arial" w:eastAsia="Times New Roman" w:hAnsi="Arial" w:cs="Arial"/>
          <w:color w:val="000000"/>
          <w:sz w:val="18"/>
          <w:szCs w:val="18"/>
          <w:lang w:val="vi-VN" w:eastAsia="en-GB"/>
        </w:rPr>
        <w:t> ngày 14 tháng 02 năm 2015 của Chính phủ quy định mức trợ cấp, phụ cấp ưu đãi đối với người có công với cách mạng hết hiệu lực thi hành k</w:t>
      </w:r>
      <w:r w:rsidRPr="00122F2C">
        <w:rPr>
          <w:rFonts w:ascii="Arial" w:eastAsia="Times New Roman" w:hAnsi="Arial" w:cs="Arial"/>
          <w:color w:val="000000"/>
          <w:sz w:val="18"/>
          <w:szCs w:val="18"/>
          <w:lang w:eastAsia="en-GB"/>
        </w:rPr>
        <w:t>ể </w:t>
      </w:r>
      <w:r w:rsidRPr="00122F2C">
        <w:rPr>
          <w:rFonts w:ascii="Arial" w:eastAsia="Times New Roman" w:hAnsi="Arial" w:cs="Arial"/>
          <w:color w:val="000000"/>
          <w:sz w:val="18"/>
          <w:szCs w:val="18"/>
          <w:lang w:val="vi-VN" w:eastAsia="en-GB"/>
        </w:rPr>
        <w:t>từ ngày 01 tháng 7 năm 2017.</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 Các mức trợ cấp, phụ cấp ưu đãi quy định tại Nghị định này được thực hiện kể từ ngày 01 tháng 7 năm 2017.</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Điều 4. Trách nhiệm thi hành</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Bộ trưởng Bộ Lao động - Thương binh và Xã hội, các Bộ trưởng, Thủ trưởng cơ quan ngang bộ, Thủ trưởng cơ quan thuộc Chính phủ, Chủ tịch Ủy ban nhân dân các tỉnh,</w:t>
      </w:r>
      <w:r w:rsidRPr="00122F2C">
        <w:rPr>
          <w:rFonts w:ascii="Arial" w:eastAsia="Times New Roman" w:hAnsi="Arial" w:cs="Arial"/>
          <w:color w:val="000000"/>
          <w:sz w:val="18"/>
          <w:szCs w:val="18"/>
          <w:lang w:eastAsia="en-GB"/>
        </w:rPr>
        <w:t> t</w:t>
      </w:r>
      <w:r w:rsidRPr="00122F2C">
        <w:rPr>
          <w:rFonts w:ascii="Arial" w:eastAsia="Times New Roman" w:hAnsi="Arial" w:cs="Arial"/>
          <w:color w:val="000000"/>
          <w:sz w:val="18"/>
          <w:szCs w:val="18"/>
          <w:lang w:val="vi-VN" w:eastAsia="en-GB"/>
        </w:rPr>
        <w:t>h</w:t>
      </w:r>
      <w:r w:rsidRPr="00122F2C">
        <w:rPr>
          <w:rFonts w:ascii="Arial" w:eastAsia="Times New Roman" w:hAnsi="Arial" w:cs="Arial"/>
          <w:color w:val="000000"/>
          <w:sz w:val="18"/>
          <w:szCs w:val="18"/>
          <w:lang w:eastAsia="en-GB"/>
        </w:rPr>
        <w:t>à</w:t>
      </w:r>
      <w:r w:rsidRPr="00122F2C">
        <w:rPr>
          <w:rFonts w:ascii="Arial" w:eastAsia="Times New Roman" w:hAnsi="Arial" w:cs="Arial"/>
          <w:color w:val="000000"/>
          <w:sz w:val="18"/>
          <w:szCs w:val="18"/>
          <w:lang w:val="vi-VN" w:eastAsia="en-GB"/>
        </w:rPr>
        <w:t>nh phố trực thuộc trung ương chịu trách nhiệm thi hành Nghị định này./.</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2F2C" w:rsidRPr="00122F2C" w:rsidTr="00122F2C">
        <w:trPr>
          <w:tblCellSpacing w:w="0" w:type="dxa"/>
        </w:trPr>
        <w:tc>
          <w:tcPr>
            <w:tcW w:w="4428" w:type="dxa"/>
            <w:shd w:val="clear" w:color="auto" w:fill="FFFFFF"/>
            <w:tcMar>
              <w:top w:w="0" w:type="dxa"/>
              <w:left w:w="108" w:type="dxa"/>
              <w:bottom w:w="0" w:type="dxa"/>
              <w:right w:w="108" w:type="dxa"/>
            </w:tcMar>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b/>
                <w:bCs/>
                <w:i/>
                <w:iCs/>
                <w:color w:val="000000"/>
                <w:sz w:val="18"/>
                <w:szCs w:val="18"/>
                <w:lang w:val="vi-VN" w:eastAsia="en-GB"/>
              </w:rPr>
              <w:br/>
              <w:t>Nơi nhận:</w:t>
            </w:r>
            <w:r w:rsidRPr="00122F2C">
              <w:rPr>
                <w:rFonts w:ascii="Arial" w:eastAsia="Times New Roman" w:hAnsi="Arial" w:cs="Arial"/>
                <w:b/>
                <w:bCs/>
                <w:i/>
                <w:iCs/>
                <w:color w:val="000000"/>
                <w:sz w:val="18"/>
                <w:szCs w:val="18"/>
                <w:lang w:val="vi-VN" w:eastAsia="en-GB"/>
              </w:rPr>
              <w:br/>
            </w:r>
            <w:r w:rsidRPr="00122F2C">
              <w:rPr>
                <w:rFonts w:ascii="Arial" w:eastAsia="Times New Roman" w:hAnsi="Arial" w:cs="Arial"/>
                <w:color w:val="000000"/>
                <w:sz w:val="16"/>
                <w:szCs w:val="16"/>
                <w:lang w:val="vi-VN" w:eastAsia="en-GB"/>
              </w:rPr>
              <w:t>- Ban Bí thư Trung ương Đảng;</w:t>
            </w:r>
            <w:r w:rsidRPr="00122F2C">
              <w:rPr>
                <w:rFonts w:ascii="Arial" w:eastAsia="Times New Roman" w:hAnsi="Arial" w:cs="Arial"/>
                <w:color w:val="000000"/>
                <w:sz w:val="16"/>
                <w:szCs w:val="16"/>
                <w:lang w:val="vi-VN" w:eastAsia="en-GB"/>
              </w:rPr>
              <w:br/>
              <w:t>- Thủ tướng, các Phó Thủ tướng Chính phủ;</w:t>
            </w:r>
            <w:r w:rsidRPr="00122F2C">
              <w:rPr>
                <w:rFonts w:ascii="Arial" w:eastAsia="Times New Roman" w:hAnsi="Arial" w:cs="Arial"/>
                <w:color w:val="000000"/>
                <w:sz w:val="16"/>
                <w:szCs w:val="16"/>
                <w:lang w:val="vi-VN" w:eastAsia="en-GB"/>
              </w:rPr>
              <w:br/>
              <w:t>- Các bộ, cơ quan ngang bộ, cơ quan thuộc Chính phủ;</w:t>
            </w:r>
            <w:r w:rsidRPr="00122F2C">
              <w:rPr>
                <w:rFonts w:ascii="Arial" w:eastAsia="Times New Roman" w:hAnsi="Arial" w:cs="Arial"/>
                <w:color w:val="000000"/>
                <w:sz w:val="16"/>
                <w:szCs w:val="16"/>
                <w:lang w:val="vi-VN" w:eastAsia="en-GB"/>
              </w:rPr>
              <w:br/>
              <w:t>- HĐND, UBND các tỉnh, thành phố trực thuộc trung ươ</w:t>
            </w:r>
            <w:r w:rsidRPr="00122F2C">
              <w:rPr>
                <w:rFonts w:ascii="Arial" w:eastAsia="Times New Roman" w:hAnsi="Arial" w:cs="Arial"/>
                <w:color w:val="000000"/>
                <w:sz w:val="16"/>
                <w:szCs w:val="16"/>
                <w:lang w:eastAsia="en-GB"/>
              </w:rPr>
              <w:t>ng;</w:t>
            </w:r>
            <w:r w:rsidRPr="00122F2C">
              <w:rPr>
                <w:rFonts w:ascii="Arial" w:eastAsia="Times New Roman" w:hAnsi="Arial" w:cs="Arial"/>
                <w:color w:val="000000"/>
                <w:sz w:val="16"/>
                <w:szCs w:val="16"/>
                <w:lang w:eastAsia="en-GB"/>
              </w:rPr>
              <w:br/>
            </w:r>
            <w:r w:rsidRPr="00122F2C">
              <w:rPr>
                <w:rFonts w:ascii="Arial" w:eastAsia="Times New Roman" w:hAnsi="Arial" w:cs="Arial"/>
                <w:color w:val="000000"/>
                <w:sz w:val="16"/>
                <w:szCs w:val="16"/>
                <w:lang w:val="vi-VN" w:eastAsia="en-GB"/>
              </w:rPr>
              <w:t>- Văn phòng Tr</w:t>
            </w:r>
            <w:r w:rsidRPr="00122F2C">
              <w:rPr>
                <w:rFonts w:ascii="Arial" w:eastAsia="Times New Roman" w:hAnsi="Arial" w:cs="Arial"/>
                <w:color w:val="000000"/>
                <w:sz w:val="16"/>
                <w:szCs w:val="16"/>
                <w:lang w:eastAsia="en-GB"/>
              </w:rPr>
              <w:t>u</w:t>
            </w:r>
            <w:r w:rsidRPr="00122F2C">
              <w:rPr>
                <w:rFonts w:ascii="Arial" w:eastAsia="Times New Roman" w:hAnsi="Arial" w:cs="Arial"/>
                <w:color w:val="000000"/>
                <w:sz w:val="16"/>
                <w:szCs w:val="16"/>
                <w:lang w:val="vi-VN" w:eastAsia="en-GB"/>
              </w:rPr>
              <w:t>ng ương và các Ban của Đảng;</w:t>
            </w:r>
            <w:r w:rsidRPr="00122F2C">
              <w:rPr>
                <w:rFonts w:ascii="Arial" w:eastAsia="Times New Roman" w:hAnsi="Arial" w:cs="Arial"/>
                <w:color w:val="000000"/>
                <w:sz w:val="16"/>
                <w:szCs w:val="16"/>
                <w:lang w:val="vi-VN" w:eastAsia="en-GB"/>
              </w:rPr>
              <w:br/>
              <w:t>- Văn phòng T</w:t>
            </w:r>
            <w:r w:rsidRPr="00122F2C">
              <w:rPr>
                <w:rFonts w:ascii="Arial" w:eastAsia="Times New Roman" w:hAnsi="Arial" w:cs="Arial"/>
                <w:color w:val="000000"/>
                <w:sz w:val="16"/>
                <w:szCs w:val="16"/>
                <w:lang w:eastAsia="en-GB"/>
              </w:rPr>
              <w:t>ổ</w:t>
            </w:r>
            <w:r w:rsidRPr="00122F2C">
              <w:rPr>
                <w:rFonts w:ascii="Arial" w:eastAsia="Times New Roman" w:hAnsi="Arial" w:cs="Arial"/>
                <w:color w:val="000000"/>
                <w:sz w:val="16"/>
                <w:szCs w:val="16"/>
                <w:lang w:val="vi-VN" w:eastAsia="en-GB"/>
              </w:rPr>
              <w:t>ng Bí thư;</w:t>
            </w:r>
            <w:r w:rsidRPr="00122F2C">
              <w:rPr>
                <w:rFonts w:ascii="Arial" w:eastAsia="Times New Roman" w:hAnsi="Arial" w:cs="Arial"/>
                <w:color w:val="000000"/>
                <w:sz w:val="16"/>
                <w:szCs w:val="16"/>
                <w:lang w:val="vi-VN" w:eastAsia="en-GB"/>
              </w:rPr>
              <w:br/>
            </w:r>
            <w:r w:rsidRPr="00122F2C">
              <w:rPr>
                <w:rFonts w:ascii="Arial" w:eastAsia="Times New Roman" w:hAnsi="Arial" w:cs="Arial"/>
                <w:color w:val="000000"/>
                <w:sz w:val="16"/>
                <w:szCs w:val="16"/>
                <w:lang w:val="vi-VN" w:eastAsia="en-GB"/>
              </w:rPr>
              <w:lastRenderedPageBreak/>
              <w:t>- Văn phòng Chủ tịch nước;</w:t>
            </w:r>
            <w:r w:rsidRPr="00122F2C">
              <w:rPr>
                <w:rFonts w:ascii="Arial" w:eastAsia="Times New Roman" w:hAnsi="Arial" w:cs="Arial"/>
                <w:color w:val="000000"/>
                <w:sz w:val="16"/>
                <w:szCs w:val="16"/>
                <w:lang w:val="vi-VN" w:eastAsia="en-GB"/>
              </w:rPr>
              <w:br/>
              <w:t>- Hội đồng </w:t>
            </w:r>
            <w:r w:rsidRPr="00122F2C">
              <w:rPr>
                <w:rFonts w:ascii="Arial" w:eastAsia="Times New Roman" w:hAnsi="Arial" w:cs="Arial"/>
                <w:color w:val="000000"/>
                <w:sz w:val="16"/>
                <w:szCs w:val="16"/>
                <w:lang w:eastAsia="en-GB"/>
              </w:rPr>
              <w:t>d</w:t>
            </w:r>
            <w:r w:rsidRPr="00122F2C">
              <w:rPr>
                <w:rFonts w:ascii="Arial" w:eastAsia="Times New Roman" w:hAnsi="Arial" w:cs="Arial"/>
                <w:color w:val="000000"/>
                <w:sz w:val="16"/>
                <w:szCs w:val="16"/>
                <w:lang w:val="vi-VN" w:eastAsia="en-GB"/>
              </w:rPr>
              <w:t>ân tộc và các Ủy ban của Quốc hội;</w:t>
            </w:r>
            <w:r w:rsidRPr="00122F2C">
              <w:rPr>
                <w:rFonts w:ascii="Arial" w:eastAsia="Times New Roman" w:hAnsi="Arial" w:cs="Arial"/>
                <w:color w:val="000000"/>
                <w:sz w:val="16"/>
                <w:szCs w:val="16"/>
                <w:lang w:val="vi-VN" w:eastAsia="en-GB"/>
              </w:rPr>
              <w:br/>
              <w:t>- Văn phòng Quốc hội;</w:t>
            </w:r>
            <w:r w:rsidRPr="00122F2C">
              <w:rPr>
                <w:rFonts w:ascii="Arial" w:eastAsia="Times New Roman" w:hAnsi="Arial" w:cs="Arial"/>
                <w:color w:val="000000"/>
                <w:sz w:val="16"/>
                <w:szCs w:val="16"/>
                <w:lang w:val="vi-VN" w:eastAsia="en-GB"/>
              </w:rPr>
              <w:br/>
              <w:t>- Tòa án nhân dân t</w:t>
            </w:r>
            <w:r w:rsidRPr="00122F2C">
              <w:rPr>
                <w:rFonts w:ascii="Arial" w:eastAsia="Times New Roman" w:hAnsi="Arial" w:cs="Arial"/>
                <w:color w:val="000000"/>
                <w:sz w:val="16"/>
                <w:szCs w:val="16"/>
                <w:lang w:eastAsia="en-GB"/>
              </w:rPr>
              <w:t>ố</w:t>
            </w:r>
            <w:r w:rsidRPr="00122F2C">
              <w:rPr>
                <w:rFonts w:ascii="Arial" w:eastAsia="Times New Roman" w:hAnsi="Arial" w:cs="Arial"/>
                <w:color w:val="000000"/>
                <w:sz w:val="16"/>
                <w:szCs w:val="16"/>
                <w:lang w:val="vi-VN" w:eastAsia="en-GB"/>
              </w:rPr>
              <w:t>i cao;</w:t>
            </w:r>
            <w:r w:rsidRPr="00122F2C">
              <w:rPr>
                <w:rFonts w:ascii="Arial" w:eastAsia="Times New Roman" w:hAnsi="Arial" w:cs="Arial"/>
                <w:color w:val="000000"/>
                <w:sz w:val="16"/>
                <w:szCs w:val="16"/>
                <w:lang w:val="vi-VN" w:eastAsia="en-GB"/>
              </w:rPr>
              <w:br/>
              <w:t>- Vi</w:t>
            </w:r>
            <w:r w:rsidRPr="00122F2C">
              <w:rPr>
                <w:rFonts w:ascii="Arial" w:eastAsia="Times New Roman" w:hAnsi="Arial" w:cs="Arial"/>
                <w:color w:val="000000"/>
                <w:sz w:val="16"/>
                <w:szCs w:val="16"/>
                <w:lang w:eastAsia="en-GB"/>
              </w:rPr>
              <w:t>ệ</w:t>
            </w:r>
            <w:r w:rsidRPr="00122F2C">
              <w:rPr>
                <w:rFonts w:ascii="Arial" w:eastAsia="Times New Roman" w:hAnsi="Arial" w:cs="Arial"/>
                <w:color w:val="000000"/>
                <w:sz w:val="16"/>
                <w:szCs w:val="16"/>
                <w:lang w:val="vi-VN" w:eastAsia="en-GB"/>
              </w:rPr>
              <w:t>n kiểm sát nhân dân tối cao;</w:t>
            </w:r>
            <w:r w:rsidRPr="00122F2C">
              <w:rPr>
                <w:rFonts w:ascii="Arial" w:eastAsia="Times New Roman" w:hAnsi="Arial" w:cs="Arial"/>
                <w:color w:val="000000"/>
                <w:sz w:val="16"/>
                <w:szCs w:val="16"/>
                <w:lang w:val="vi-VN" w:eastAsia="en-GB"/>
              </w:rPr>
              <w:br/>
              <w:t>- Kiểm toán nhà nước;</w:t>
            </w:r>
            <w:r w:rsidRPr="00122F2C">
              <w:rPr>
                <w:rFonts w:ascii="Arial" w:eastAsia="Times New Roman" w:hAnsi="Arial" w:cs="Arial"/>
                <w:color w:val="000000"/>
                <w:sz w:val="16"/>
                <w:szCs w:val="16"/>
                <w:lang w:val="vi-VN" w:eastAsia="en-GB"/>
              </w:rPr>
              <w:br/>
              <w:t>- Ủy ban Giám sát tài chính Quốc gia;</w:t>
            </w:r>
            <w:r w:rsidRPr="00122F2C">
              <w:rPr>
                <w:rFonts w:ascii="Arial" w:eastAsia="Times New Roman" w:hAnsi="Arial" w:cs="Arial"/>
                <w:color w:val="000000"/>
                <w:sz w:val="16"/>
                <w:szCs w:val="16"/>
                <w:lang w:val="vi-VN" w:eastAsia="en-GB"/>
              </w:rPr>
              <w:br/>
              <w:t>- Ngân hàng Chính sách xã hội;</w:t>
            </w:r>
            <w:r w:rsidRPr="00122F2C">
              <w:rPr>
                <w:rFonts w:ascii="Arial" w:eastAsia="Times New Roman" w:hAnsi="Arial" w:cs="Arial"/>
                <w:color w:val="000000"/>
                <w:sz w:val="16"/>
                <w:szCs w:val="16"/>
                <w:lang w:val="vi-VN" w:eastAsia="en-GB"/>
              </w:rPr>
              <w:br/>
              <w:t>- Ngân hàng Phát triển Việt Nam;</w:t>
            </w:r>
            <w:r w:rsidRPr="00122F2C">
              <w:rPr>
                <w:rFonts w:ascii="Arial" w:eastAsia="Times New Roman" w:hAnsi="Arial" w:cs="Arial"/>
                <w:color w:val="000000"/>
                <w:sz w:val="16"/>
                <w:szCs w:val="16"/>
                <w:lang w:val="vi-VN" w:eastAsia="en-GB"/>
              </w:rPr>
              <w:br/>
              <w:t>- Ủy ban trung ương Mặt trận Tổ quốc Việt Nam;</w:t>
            </w:r>
            <w:r w:rsidRPr="00122F2C">
              <w:rPr>
                <w:rFonts w:ascii="Arial" w:eastAsia="Times New Roman" w:hAnsi="Arial" w:cs="Arial"/>
                <w:color w:val="000000"/>
                <w:sz w:val="16"/>
                <w:szCs w:val="16"/>
                <w:lang w:val="vi-VN" w:eastAsia="en-GB"/>
              </w:rPr>
              <w:br/>
              <w:t>- Cơ quan trung ương của các đoàn thể;</w:t>
            </w:r>
            <w:r w:rsidRPr="00122F2C">
              <w:rPr>
                <w:rFonts w:ascii="Arial" w:eastAsia="Times New Roman" w:hAnsi="Arial" w:cs="Arial"/>
                <w:color w:val="000000"/>
                <w:sz w:val="16"/>
                <w:szCs w:val="16"/>
                <w:lang w:val="vi-VN" w:eastAsia="en-GB"/>
              </w:rPr>
              <w:br/>
              <w:t>- VPCP: BTCN, các PCN, Trợ lý TTg, TGĐ </w:t>
            </w:r>
            <w:r w:rsidRPr="00122F2C">
              <w:rPr>
                <w:rFonts w:ascii="Arial" w:eastAsia="Times New Roman" w:hAnsi="Arial" w:cs="Arial"/>
                <w:color w:val="000000"/>
                <w:sz w:val="16"/>
                <w:szCs w:val="16"/>
                <w:lang w:eastAsia="en-GB"/>
              </w:rPr>
              <w:t>Cổ</w:t>
            </w:r>
            <w:r w:rsidRPr="00122F2C">
              <w:rPr>
                <w:rFonts w:ascii="Arial" w:eastAsia="Times New Roman" w:hAnsi="Arial" w:cs="Arial"/>
                <w:color w:val="000000"/>
                <w:sz w:val="16"/>
                <w:szCs w:val="16"/>
                <w:lang w:val="vi-VN" w:eastAsia="en-GB"/>
              </w:rPr>
              <w:t>ng TTĐT, các Vụ</w:t>
            </w:r>
            <w:r w:rsidRPr="00122F2C">
              <w:rPr>
                <w:rFonts w:ascii="Arial" w:eastAsia="Times New Roman" w:hAnsi="Arial" w:cs="Arial"/>
                <w:color w:val="000000"/>
                <w:sz w:val="16"/>
                <w:szCs w:val="16"/>
                <w:lang w:eastAsia="en-GB"/>
              </w:rPr>
              <w:t>, </w:t>
            </w:r>
            <w:r w:rsidRPr="00122F2C">
              <w:rPr>
                <w:rFonts w:ascii="Arial" w:eastAsia="Times New Roman" w:hAnsi="Arial" w:cs="Arial"/>
                <w:color w:val="000000"/>
                <w:sz w:val="16"/>
                <w:szCs w:val="16"/>
                <w:lang w:val="vi-VN" w:eastAsia="en-GB"/>
              </w:rPr>
              <w:t>Cục, đơn vị trực thuộc, Công báo;</w:t>
            </w:r>
            <w:r w:rsidRPr="00122F2C">
              <w:rPr>
                <w:rFonts w:ascii="Arial" w:eastAsia="Times New Roman" w:hAnsi="Arial" w:cs="Arial"/>
                <w:color w:val="000000"/>
                <w:sz w:val="16"/>
                <w:szCs w:val="16"/>
                <w:lang w:val="vi-VN" w:eastAsia="en-GB"/>
              </w:rPr>
              <w:br/>
              <w:t>- Lưu: VT, </w:t>
            </w:r>
            <w:r w:rsidRPr="00122F2C">
              <w:rPr>
                <w:rFonts w:ascii="Arial" w:eastAsia="Times New Roman" w:hAnsi="Arial" w:cs="Arial"/>
                <w:color w:val="000000"/>
                <w:sz w:val="16"/>
                <w:szCs w:val="16"/>
                <w:lang w:eastAsia="en-GB"/>
              </w:rPr>
              <w:t>KGVX</w:t>
            </w:r>
            <w:r w:rsidRPr="00122F2C">
              <w:rPr>
                <w:rFonts w:ascii="Arial" w:eastAsia="Times New Roman" w:hAnsi="Arial" w:cs="Arial"/>
                <w:color w:val="000000"/>
                <w:sz w:val="16"/>
                <w:szCs w:val="16"/>
                <w:lang w:val="vi-VN" w:eastAsia="en-GB"/>
              </w:rPr>
              <w:t> (3b).KN</w:t>
            </w:r>
          </w:p>
        </w:tc>
        <w:tc>
          <w:tcPr>
            <w:tcW w:w="4428" w:type="dxa"/>
            <w:shd w:val="clear" w:color="auto" w:fill="FFFFFF"/>
            <w:tcMar>
              <w:top w:w="0" w:type="dxa"/>
              <w:left w:w="108" w:type="dxa"/>
              <w:bottom w:w="0" w:type="dxa"/>
              <w:right w:w="108" w:type="dxa"/>
            </w:tcMa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lastRenderedPageBreak/>
              <w:t>TM. CHÍNH PHỦ</w:t>
            </w:r>
            <w:r w:rsidRPr="00122F2C">
              <w:rPr>
                <w:rFonts w:ascii="Arial" w:eastAsia="Times New Roman" w:hAnsi="Arial" w:cs="Arial"/>
                <w:b/>
                <w:bCs/>
                <w:color w:val="000000"/>
                <w:sz w:val="18"/>
                <w:szCs w:val="18"/>
                <w:lang w:val="vi-VN" w:eastAsia="en-GB"/>
              </w:rPr>
              <w:br/>
              <w:t>THỦ TƯỚNG</w:t>
            </w:r>
            <w:r w:rsidRPr="00122F2C">
              <w:rPr>
                <w:rFonts w:ascii="Arial" w:eastAsia="Times New Roman" w:hAnsi="Arial" w:cs="Arial"/>
                <w:b/>
                <w:bCs/>
                <w:color w:val="000000"/>
                <w:sz w:val="18"/>
                <w:szCs w:val="18"/>
                <w:lang w:val="vi-VN" w:eastAsia="en-GB"/>
              </w:rPr>
              <w:br/>
            </w:r>
            <w:r w:rsidRPr="00122F2C">
              <w:rPr>
                <w:rFonts w:ascii="Arial" w:eastAsia="Times New Roman" w:hAnsi="Arial" w:cs="Arial"/>
                <w:b/>
                <w:bCs/>
                <w:color w:val="000000"/>
                <w:sz w:val="18"/>
                <w:szCs w:val="18"/>
                <w:lang w:val="vi-VN" w:eastAsia="en-GB"/>
              </w:rPr>
              <w:br/>
            </w:r>
            <w:r w:rsidRPr="00122F2C">
              <w:rPr>
                <w:rFonts w:ascii="Arial" w:eastAsia="Times New Roman" w:hAnsi="Arial" w:cs="Arial"/>
                <w:b/>
                <w:bCs/>
                <w:color w:val="000000"/>
                <w:sz w:val="18"/>
                <w:szCs w:val="18"/>
                <w:lang w:val="vi-VN" w:eastAsia="en-GB"/>
              </w:rPr>
              <w:br/>
            </w:r>
            <w:r w:rsidRPr="00122F2C">
              <w:rPr>
                <w:rFonts w:ascii="Arial" w:eastAsia="Times New Roman" w:hAnsi="Arial" w:cs="Arial"/>
                <w:b/>
                <w:bCs/>
                <w:color w:val="000000"/>
                <w:sz w:val="18"/>
                <w:szCs w:val="18"/>
                <w:lang w:val="vi-VN" w:eastAsia="en-GB"/>
              </w:rPr>
              <w:br/>
            </w:r>
            <w:r w:rsidRPr="00122F2C">
              <w:rPr>
                <w:rFonts w:ascii="Arial" w:eastAsia="Times New Roman" w:hAnsi="Arial" w:cs="Arial"/>
                <w:b/>
                <w:bCs/>
                <w:color w:val="000000"/>
                <w:sz w:val="18"/>
                <w:szCs w:val="18"/>
                <w:lang w:val="vi-VN" w:eastAsia="en-GB"/>
              </w:rPr>
              <w:br/>
              <w:t>Nguyễn Xuân Phúc</w:t>
            </w:r>
          </w:p>
        </w:tc>
      </w:tr>
    </w:tbl>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6"/>
          <w:szCs w:val="16"/>
          <w:lang w:eastAsia="en-GB"/>
        </w:rPr>
        <w:lastRenderedPageBreak/>
        <w:t> </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24"/>
          <w:szCs w:val="24"/>
          <w:lang w:eastAsia="en-GB"/>
        </w:rPr>
        <w:t>PHỤ LỤC I</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MỨC TRỢ CẤP, PHỤ CẤP ƯU ĐÃI ĐỐI VỚI NGƯỜI CÓ CÔNG VỚI CÁCH MẠNG</w:t>
      </w:r>
      <w:r w:rsidRPr="00122F2C">
        <w:rPr>
          <w:rFonts w:ascii="Arial" w:eastAsia="Times New Roman" w:hAnsi="Arial" w:cs="Arial"/>
          <w:color w:val="000000"/>
          <w:sz w:val="18"/>
          <w:szCs w:val="18"/>
          <w:lang w:eastAsia="en-GB"/>
        </w:rPr>
        <w:br/>
      </w:r>
      <w:r w:rsidRPr="00122F2C">
        <w:rPr>
          <w:rFonts w:ascii="Arial" w:eastAsia="Times New Roman" w:hAnsi="Arial" w:cs="Arial"/>
          <w:i/>
          <w:iCs/>
          <w:color w:val="000000"/>
          <w:sz w:val="18"/>
          <w:szCs w:val="18"/>
          <w:lang w:eastAsia="en-GB"/>
        </w:rPr>
        <w:t>(Kèm theo Nghị định số 70/2017/NĐ-CP ngày 06 tháng 6 năm 2017 của Chính phủ)</w:t>
      </w:r>
    </w:p>
    <w:p w:rsidR="00122F2C" w:rsidRPr="00122F2C" w:rsidRDefault="00122F2C" w:rsidP="00122F2C">
      <w:pPr>
        <w:shd w:val="clear" w:color="auto" w:fill="FFFFFF"/>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eastAsia="en-GB"/>
        </w:rPr>
        <w:t>Đơn vị tính: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4"/>
        <w:gridCol w:w="6256"/>
        <w:gridCol w:w="997"/>
        <w:gridCol w:w="1269"/>
      </w:tblGrid>
      <w:tr w:rsidR="00122F2C" w:rsidRPr="00122F2C" w:rsidTr="00122F2C">
        <w:trPr>
          <w:tblCellSpacing w:w="0" w:type="dxa"/>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A. MỨC TRỢ CẤP, PHỤ CẤP ƯU ĐÃI HÀNG THÁNG</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TT</w:t>
            </w:r>
          </w:p>
        </w:tc>
        <w:tc>
          <w:tcPr>
            <w:tcW w:w="3450" w:type="pct"/>
            <w:vMerge w:val="restart"/>
            <w:tcBorders>
              <w:top w:val="nil"/>
              <w:left w:val="nil"/>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Đối tượng người có công</w:t>
            </w:r>
          </w:p>
        </w:tc>
        <w:tc>
          <w:tcPr>
            <w:tcW w:w="1200" w:type="pct"/>
            <w:gridSpan w:val="2"/>
            <w:tcBorders>
              <w:top w:val="nil"/>
              <w:left w:val="nil"/>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Mức trợ cấp, phụ cấp</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0" w:type="auto"/>
            <w:vMerge/>
            <w:tcBorders>
              <w:top w:val="nil"/>
              <w:left w:val="nil"/>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550" w:type="pct"/>
            <w:tcBorders>
              <w:top w:val="nil"/>
              <w:left w:val="nil"/>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Trợ cấp</w:t>
            </w:r>
          </w:p>
        </w:tc>
        <w:tc>
          <w:tcPr>
            <w:tcW w:w="600" w:type="pct"/>
            <w:tcBorders>
              <w:top w:val="nil"/>
              <w:left w:val="nil"/>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Phụ cấp</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Người hoạt động cách mạng trước ngày 01 tháng 01 năm 1945:</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Diện </w:t>
            </w:r>
            <w:r w:rsidRPr="00122F2C">
              <w:rPr>
                <w:rFonts w:ascii="Arial" w:eastAsia="Times New Roman" w:hAnsi="Arial" w:cs="Arial"/>
                <w:color w:val="000000"/>
                <w:sz w:val="18"/>
                <w:szCs w:val="18"/>
                <w:shd w:val="clear" w:color="auto" w:fill="FFFFFF"/>
                <w:lang w:val="vi-VN" w:eastAsia="en-GB"/>
              </w:rPr>
              <w:t>thoát</w:t>
            </w:r>
            <w:r w:rsidRPr="00122F2C">
              <w:rPr>
                <w:rFonts w:ascii="Arial" w:eastAsia="Times New Roman" w:hAnsi="Arial" w:cs="Arial"/>
                <w:color w:val="000000"/>
                <w:sz w:val="18"/>
                <w:szCs w:val="18"/>
                <w:lang w:val="vi-VN" w:eastAsia="en-GB"/>
              </w:rPr>
              <w:t> ly</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1.583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268/1 thâm niên</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Diện không </w:t>
            </w:r>
            <w:r w:rsidRPr="00122F2C">
              <w:rPr>
                <w:rFonts w:ascii="Arial" w:eastAsia="Times New Roman" w:hAnsi="Arial" w:cs="Arial"/>
                <w:color w:val="000000"/>
                <w:sz w:val="18"/>
                <w:szCs w:val="18"/>
                <w:shd w:val="clear" w:color="auto" w:fill="FFFFFF"/>
                <w:lang w:val="vi-VN" w:eastAsia="en-GB"/>
              </w:rPr>
              <w:t>thoát</w:t>
            </w:r>
            <w:r w:rsidRPr="00122F2C">
              <w:rPr>
                <w:rFonts w:ascii="Arial" w:eastAsia="Times New Roman" w:hAnsi="Arial" w:cs="Arial"/>
                <w:color w:val="000000"/>
                <w:sz w:val="18"/>
                <w:szCs w:val="18"/>
                <w:lang w:val="vi-VN" w:eastAsia="en-GB"/>
              </w:rPr>
              <w:t> ly</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2.688</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w:t>
            </w:r>
            <w:r w:rsidRPr="00122F2C">
              <w:rPr>
                <w:rFonts w:ascii="Arial" w:eastAsia="Times New Roman" w:hAnsi="Arial" w:cs="Arial"/>
                <w:color w:val="000000"/>
                <w:sz w:val="18"/>
                <w:szCs w:val="18"/>
                <w:shd w:val="clear" w:color="auto" w:fill="FFFFFF"/>
                <w:lang w:val="vi-VN" w:eastAsia="en-GB"/>
              </w:rPr>
              <w:t>cấp</w:t>
            </w:r>
            <w:r w:rsidRPr="00122F2C">
              <w:rPr>
                <w:rFonts w:ascii="Arial" w:eastAsia="Times New Roman" w:hAnsi="Arial" w:cs="Arial"/>
                <w:color w:val="000000"/>
                <w:sz w:val="18"/>
                <w:szCs w:val="18"/>
                <w:lang w:val="vi-VN" w:eastAsia="en-GB"/>
              </w:rPr>
              <w:t> tiền tuất đối với thân nhân của người hoạt động cách mạng trước ngày 01 tháng 01 năm 1945 từ trần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hoạt động cách mạng từ ngày 01 tháng 01 năm 1945 đến ngày khởi nghĩa tháng Tám năm 1945</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1.465</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w:t>
            </w:r>
            <w:r w:rsidRPr="00122F2C">
              <w:rPr>
                <w:rFonts w:ascii="Arial" w:eastAsia="Times New Roman" w:hAnsi="Arial" w:cs="Arial"/>
                <w:color w:val="000000"/>
                <w:sz w:val="18"/>
                <w:szCs w:val="18"/>
                <w:shd w:val="clear" w:color="auto" w:fill="FFFFFF"/>
                <w:lang w:val="vi-VN" w:eastAsia="en-GB"/>
              </w:rPr>
              <w:t>cấp</w:t>
            </w:r>
            <w:r w:rsidRPr="00122F2C">
              <w:rPr>
                <w:rFonts w:ascii="Arial" w:eastAsia="Times New Roman" w:hAnsi="Arial" w:cs="Arial"/>
                <w:color w:val="000000"/>
                <w:sz w:val="18"/>
                <w:szCs w:val="18"/>
                <w:lang w:val="vi-VN" w:eastAsia="en-GB"/>
              </w:rPr>
              <w:t> tiền tuất đối với thân nhân của người hoạt động cách mạng từ ngày 01 tháng 01 năm 1945 đến ngày khởi nghĩa tháng Tám năm 1945 từ trần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795</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Thân nhân liệt sĩ:</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thân nhân của 1 liệt sĩ</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thân nhân </w:t>
            </w:r>
            <w:r w:rsidRPr="00122F2C">
              <w:rPr>
                <w:rFonts w:ascii="Arial" w:eastAsia="Times New Roman" w:hAnsi="Arial" w:cs="Arial"/>
                <w:color w:val="000000"/>
                <w:sz w:val="18"/>
                <w:szCs w:val="18"/>
                <w:shd w:val="clear" w:color="auto" w:fill="FFFFFF"/>
                <w:lang w:val="vi-VN" w:eastAsia="en-GB"/>
              </w:rPr>
              <w:t>của</w:t>
            </w:r>
            <w:r w:rsidRPr="00122F2C">
              <w:rPr>
                <w:rFonts w:ascii="Arial" w:eastAsia="Times New Roman" w:hAnsi="Arial" w:cs="Arial"/>
                <w:color w:val="000000"/>
                <w:sz w:val="18"/>
                <w:szCs w:val="18"/>
                <w:lang w:val="vi-VN" w:eastAsia="en-GB"/>
              </w:rPr>
              <w:t> 2 liệt sĩ</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2.834</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thân nhân của 3 liệt sĩ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4.251</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vợ hoặc chồng liệt sĩ lấy chồng hoặc lấy vợ khác (diện không hưởng thêm trợ 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xml:space="preserve">- Cha đẻ, mẹ đẻ, vợ hoặc chồng, người có công nuôi dưỡng liệt sĩ, con từ đủ 18 tuổi trở lên sống cô đơn không nơi nương tựa hoặc con dưới 18 tuổi mồ côi cả cha mẹ đang hưởng trợ cấp tiền tuất hàng tháng được hưởng thêm trợ </w:t>
            </w:r>
            <w:r w:rsidRPr="00122F2C">
              <w:rPr>
                <w:rFonts w:ascii="Arial" w:eastAsia="Times New Roman" w:hAnsi="Arial" w:cs="Arial"/>
                <w:color w:val="000000"/>
                <w:sz w:val="18"/>
                <w:szCs w:val="18"/>
                <w:lang w:val="vi-VN" w:eastAsia="en-GB"/>
              </w:rPr>
              <w:lastRenderedPageBreak/>
              <w:t>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lastRenderedPageBreak/>
              <w:t>1.333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lastRenderedPageBreak/>
              <w:t>4</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Bà mẹ Việt Nam anh hùng (hưởng trợ cấp tiền tuất hàng tháng theo mức trợ cấp tiền tuất đối với thân nhân liệt sĩ quy định tại mục 3)</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1.188</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phục vụ Bà mẹ Việt Nam anh hùng sống ở gia đình</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Anh hùng Lực lượng vũ trang nhân dân, Anh hùng Lao động trong thời kỳ kháng chiến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1.188</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rHeight w:val="42"/>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42"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w:t>
            </w:r>
          </w:p>
        </w:tc>
        <w:tc>
          <w:tcPr>
            <w:tcW w:w="3450" w:type="pct"/>
            <w:tcBorders>
              <w:top w:val="nil"/>
              <w:left w:val="nil"/>
              <w:bottom w:val="nil"/>
              <w:right w:val="single" w:sz="8" w:space="0" w:color="auto"/>
            </w:tcBorders>
            <w:shd w:val="clear" w:color="auto" w:fill="FFFFFF"/>
            <w:hideMark/>
          </w:tcPr>
          <w:p w:rsidR="00122F2C" w:rsidRPr="00122F2C" w:rsidRDefault="00122F2C" w:rsidP="00122F2C">
            <w:pPr>
              <w:spacing w:before="120" w:after="0" w:line="42"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Thương binh, người hưởng chính sách như thương binh (sau đây gọi chung là thương binh)</w:t>
            </w:r>
          </w:p>
        </w:tc>
        <w:tc>
          <w:tcPr>
            <w:tcW w:w="550" w:type="pct"/>
            <w:tcBorders>
              <w:top w:val="nil"/>
              <w:left w:val="nil"/>
              <w:bottom w:val="nil"/>
              <w:right w:val="single" w:sz="8" w:space="0" w:color="auto"/>
            </w:tcBorders>
            <w:shd w:val="clear" w:color="auto" w:fill="FFFFFF"/>
            <w:hideMark/>
          </w:tcPr>
          <w:p w:rsidR="00122F2C" w:rsidRPr="00122F2C" w:rsidRDefault="00122F2C" w:rsidP="00122F2C">
            <w:pPr>
              <w:spacing w:before="120" w:after="0" w:line="42"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Phụ lục II</w:t>
            </w:r>
          </w:p>
        </w:tc>
        <w:tc>
          <w:tcPr>
            <w:tcW w:w="600" w:type="pct"/>
            <w:vMerge w:val="restar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42"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rHeight w:val="316"/>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 </w:t>
            </w:r>
            <w:r w:rsidRPr="00122F2C">
              <w:rPr>
                <w:rFonts w:ascii="Arial" w:eastAsia="Times New Roman" w:hAnsi="Arial" w:cs="Arial"/>
                <w:color w:val="000000"/>
                <w:sz w:val="18"/>
                <w:szCs w:val="18"/>
                <w:lang w:val="vi-VN" w:eastAsia="en-GB"/>
              </w:rPr>
              <w:t>Thương binh loại B</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Phụ lục III</w:t>
            </w:r>
          </w:p>
        </w:tc>
        <w:tc>
          <w:tcPr>
            <w:tcW w:w="0" w:type="auto"/>
            <w:vMerge/>
            <w:tcBorders>
              <w:top w:val="nil"/>
              <w:left w:val="nil"/>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Thương binh, thương binh loại B suy giảm khả năng lao động từ 81%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711</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Thương binh, thương binh </w:t>
            </w:r>
            <w:r w:rsidRPr="00122F2C">
              <w:rPr>
                <w:rFonts w:ascii="Arial" w:eastAsia="Times New Roman" w:hAnsi="Arial" w:cs="Arial"/>
                <w:color w:val="000000"/>
                <w:sz w:val="18"/>
                <w:szCs w:val="18"/>
                <w:shd w:val="clear" w:color="auto" w:fill="FFFFFF"/>
                <w:lang w:val="vi-VN" w:eastAsia="en-GB"/>
              </w:rPr>
              <w:t>loại</w:t>
            </w:r>
            <w:r w:rsidRPr="00122F2C">
              <w:rPr>
                <w:rFonts w:ascii="Arial" w:eastAsia="Times New Roman" w:hAnsi="Arial" w:cs="Arial"/>
                <w:color w:val="000000"/>
                <w:sz w:val="18"/>
                <w:szCs w:val="18"/>
                <w:lang w:val="vi-VN" w:eastAsia="en-GB"/>
              </w:rPr>
              <w:t> B suy giảm khả năng lao động từ 81% trở lên có vết thương đặc biệt nặng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1.457</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phục vụ thương binh, thương binh loại B ở gia đình:</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81 %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81% trở lên có vết thương đặc biệt nặng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1.820</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thân nhân của thương binh, thương binh loại B suy giảm khả năng lao động từ 61 % trở lên từ trần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795</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Bệnh binh:</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41% - 50%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1.479</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51% - 60%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1.842</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61% - 70%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2.348</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71% - 80%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2.708</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81% - 90%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3.241</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91% - 100%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3.609</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Bệnh binh suy giảm khả năng lao động từ 81%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711</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Bệnh binh suy giảm khả năng lao động từ 81% trở lên có bệnh tật đặc biệt nặng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phục vụ bệnh binh ở gia đình:</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81%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81% trở lên có bệnh tật đặc biệt nặng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1.820</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thân nhân của bệnh binh suy giảm khả năng lao động từ 61% trở lên từ trần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795</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hoạt động kháng chiến bị nhiễm chất độc </w:t>
            </w:r>
            <w:r w:rsidRPr="00122F2C">
              <w:rPr>
                <w:rFonts w:ascii="Arial" w:eastAsia="Times New Roman" w:hAnsi="Arial" w:cs="Arial"/>
                <w:color w:val="000000"/>
                <w:sz w:val="18"/>
                <w:szCs w:val="18"/>
                <w:shd w:val="clear" w:color="auto" w:fill="FFFFFF"/>
                <w:lang w:val="vi-VN" w:eastAsia="en-GB"/>
              </w:rPr>
              <w:t>hóa</w:t>
            </w:r>
            <w:r w:rsidRPr="00122F2C">
              <w:rPr>
                <w:rFonts w:ascii="Arial" w:eastAsia="Times New Roman" w:hAnsi="Arial" w:cs="Arial"/>
                <w:color w:val="000000"/>
                <w:sz w:val="18"/>
                <w:szCs w:val="18"/>
                <w:lang w:val="vi-VN" w:eastAsia="en-GB"/>
              </w:rPr>
              <w:t> học:</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Bị mắc bệnh suy giảm khả năng lao động từ 21% - 40%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1.076</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Bị mắc bệnh suy giảm khả năng lao động từ 41% - 60%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1.799</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Bị mắc bệnh suy giảm khả năng lao động từ 61% - 80%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2.522</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Bị mắc bệnh suy giảm khả năng lao động từ 81%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3.231</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hoạt động kháng chiến bị nhiễm chất độc hóa học suy giảm khả năng lao động từ 81%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711</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hoạt động kháng chiến bị nhiễm chất độc hóa học suy giảm khả năng lao động từ 81% trở lên có bệnh tật đặc biệt nặng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phục vụ người hoạt động kháng chiến bị nhiễm chất độc hóa học suy giảm khả năng lao động từ 81% trở lên sống ở gia đình</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tiền tuất đối với thân nhân của người hoạt động kháng chiến bị nhiễm chất độc hóa học suy giảm khả năng lao động từ 61% trở lên từ trần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795</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Con đẻ còn sống của người hoạt động kháng chiến bị nhiễm chất độc hóa học:</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61% đến 80%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850</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81%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Người hoạt động cách mạng hoặc hoạt động kháng chiến bị địch bắt tù, đày</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850</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có công giúp đỡ cách mạng được tặng Kỷ niệm chương “Tổ quốc ghi công” hoặc Bằng “Có công với nước” và người có công giúp đỡ cách mạng trong gia đình được tặng Kỷ niệm chương “Tổ quốc ghi công” hoặc Bằng “Có công với nước”</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hàng tháng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nuôi dưỡng (hưởng thêm nếu đang sống cô đơn không nơi nương tựa)</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Người có công giúp đỡ cách mạng được tặng Huân chương kháng chiến và người có công giúp đỡ cách mạng trong gia đình được tặng Huân chương kháng chiến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hàng tháng</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nuôi dưỡng (hưởng thêm nếu đang sống cô đơn không nơi nương tựa)</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1.133</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ưu đãi hàng tháng tại các trường đào tạo, trường phổ thông dân tộc nội trú:</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Anh hùng Lực lượng vũ trang nhân dân; Anh hùng Lao động trong thời kỳ kháng chiến; thương binh, thương binh loại B; con của người hoạt động cách mạng trước ngày 01 tháng 01 năm 1945; con của người hoạt động cách mạng từ ngày 01 tháng 01 năm 1945 đến ngày khởi nghĩa tháng Tám năm 1945; con của liệt sĩ; con của Anh hùng Lực lượng vũ trang nhân dân, con của Anh hùng Lao động trong thời kỳ kháng chiến; con của thương binh, thương binh loại B, con của bệnh binh, con của người hoạt động kháng chiến bị nhiễm </w:t>
            </w:r>
            <w:r w:rsidRPr="00122F2C">
              <w:rPr>
                <w:rFonts w:ascii="Arial" w:eastAsia="Times New Roman" w:hAnsi="Arial" w:cs="Arial"/>
                <w:color w:val="000000"/>
                <w:sz w:val="18"/>
                <w:szCs w:val="18"/>
                <w:shd w:val="clear" w:color="auto" w:fill="FFFFFF"/>
                <w:lang w:val="vi-VN" w:eastAsia="en-GB"/>
              </w:rPr>
              <w:t>chất</w:t>
            </w:r>
            <w:r w:rsidRPr="00122F2C">
              <w:rPr>
                <w:rFonts w:ascii="Arial" w:eastAsia="Times New Roman" w:hAnsi="Arial" w:cs="Arial"/>
                <w:color w:val="000000"/>
                <w:sz w:val="18"/>
                <w:szCs w:val="18"/>
                <w:lang w:val="vi-VN" w:eastAsia="en-GB"/>
              </w:rPr>
              <w:t> độc </w:t>
            </w:r>
            <w:r w:rsidRPr="00122F2C">
              <w:rPr>
                <w:rFonts w:ascii="Arial" w:eastAsia="Times New Roman" w:hAnsi="Arial" w:cs="Arial"/>
                <w:color w:val="000000"/>
                <w:sz w:val="18"/>
                <w:szCs w:val="18"/>
                <w:shd w:val="clear" w:color="auto" w:fill="FFFFFF"/>
                <w:lang w:val="vi-VN" w:eastAsia="en-GB"/>
              </w:rPr>
              <w:t>hóa</w:t>
            </w:r>
            <w:r w:rsidRPr="00122F2C">
              <w:rPr>
                <w:rFonts w:ascii="Arial" w:eastAsia="Times New Roman" w:hAnsi="Arial" w:cs="Arial"/>
                <w:color w:val="000000"/>
                <w:sz w:val="18"/>
                <w:szCs w:val="18"/>
                <w:lang w:val="vi-VN" w:eastAsia="en-GB"/>
              </w:rPr>
              <w:t> học suy giảm khả năng lao động từ 61% trở lên</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1.417</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Con của thương binh, thương binh loại B suy giảm khả năng lao động từ 21% đến 60%; con của bệnh binh suy giảm khả năng lao động từ 41% đến 60%; con của người hoạt động kháng chiến bị nhiễm chất độc </w:t>
            </w:r>
            <w:r w:rsidRPr="00122F2C">
              <w:rPr>
                <w:rFonts w:ascii="Arial" w:eastAsia="Times New Roman" w:hAnsi="Arial" w:cs="Arial"/>
                <w:color w:val="000000"/>
                <w:sz w:val="18"/>
                <w:szCs w:val="18"/>
                <w:shd w:val="clear" w:color="auto" w:fill="FFFFFF"/>
                <w:lang w:val="vi-VN" w:eastAsia="en-GB"/>
              </w:rPr>
              <w:t>hóa</w:t>
            </w:r>
            <w:r w:rsidRPr="00122F2C">
              <w:rPr>
                <w:rFonts w:ascii="Arial" w:eastAsia="Times New Roman" w:hAnsi="Arial" w:cs="Arial"/>
                <w:color w:val="000000"/>
                <w:sz w:val="18"/>
                <w:szCs w:val="18"/>
                <w:lang w:val="vi-VN" w:eastAsia="en-GB"/>
              </w:rPr>
              <w:t> học suy khả năng lao động từ 21% đến 60%</w:t>
            </w:r>
          </w:p>
        </w:tc>
        <w:tc>
          <w:tcPr>
            <w:tcW w:w="5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711</w:t>
            </w:r>
          </w:p>
        </w:tc>
        <w:tc>
          <w:tcPr>
            <w:tcW w:w="60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B. MỨC TRỢ CẤP ƯU ĐÃI HÀNG NĂM</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eastAsia="en-GB"/>
              </w:rPr>
              <w:lastRenderedPageBreak/>
              <w:t>TT</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Đối tượng người có công</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eastAsia="en-GB"/>
              </w:rPr>
              <w:t>Mức trợ cấp</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Liệt sĩ không còn người hưởng, trợ cấp tiền tuất hàng tháng thì người thờ cúng liệt sĩ được hưởng trợ cấp thờ cúng</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500</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Trợ cấp ưu đãi đối với con của người có công với cách mạng theo quy định của Pháp lệnh Ưu đãi người có công với cách mạng không hưởng lương hoặc sinh hoạt phí khi đi học tại:</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Cơ sở giáo dục mầm non</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200</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Cơ sở giáo dục phổ thông, cơ sở giáo dục thường xuyên, trường dự bị đại học, trường năng khiếu, trường lớp dành cho người tàn tật, khuyết tật</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250</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Cơ sở giáo dục nghề nghiệp, cơ sở giáo dục đại học, phổ thông dân tộc nội trú</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300</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Trợ cấp ưu đãi đối với người có công với cách mạng theo quy định của Pháp lệnh Ưu đãi ng</w:t>
            </w:r>
            <w:r w:rsidRPr="00122F2C">
              <w:rPr>
                <w:rFonts w:ascii="Arial" w:eastAsia="Times New Roman" w:hAnsi="Arial" w:cs="Arial"/>
                <w:color w:val="000000"/>
                <w:sz w:val="18"/>
                <w:szCs w:val="18"/>
                <w:shd w:val="clear" w:color="auto" w:fill="FFFFFF"/>
                <w:lang w:val="vi-VN" w:eastAsia="en-GB"/>
              </w:rPr>
              <w:t>ườ</w:t>
            </w:r>
            <w:r w:rsidRPr="00122F2C">
              <w:rPr>
                <w:rFonts w:ascii="Arial" w:eastAsia="Times New Roman" w:hAnsi="Arial" w:cs="Arial"/>
                <w:color w:val="000000"/>
                <w:sz w:val="18"/>
                <w:szCs w:val="18"/>
                <w:lang w:val="vi-VN" w:eastAsia="en-GB"/>
              </w:rPr>
              <w:t>i có công với cách mạng không hưởng lương hoặc sinh hoạt phí khi đi học tại cơ sở giáo dục nghề nghiệp, cơ sở giáo dục đại học</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300</w:t>
            </w:r>
          </w:p>
        </w:tc>
      </w:tr>
      <w:tr w:rsidR="00122F2C" w:rsidRPr="00122F2C" w:rsidTr="00122F2C">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C. MỨC TRỢ CẤP ƯU ĐÃI MỘT LẦN</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TT</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Đối tượng ng</w:t>
            </w:r>
            <w:r w:rsidRPr="00122F2C">
              <w:rPr>
                <w:rFonts w:ascii="Arial" w:eastAsia="Times New Roman" w:hAnsi="Arial" w:cs="Arial"/>
                <w:b/>
                <w:bCs/>
                <w:color w:val="000000"/>
                <w:sz w:val="18"/>
                <w:szCs w:val="18"/>
                <w:shd w:val="clear" w:color="auto" w:fill="FFFFFF"/>
                <w:lang w:val="vi-VN" w:eastAsia="en-GB"/>
              </w:rPr>
              <w:t>ườ</w:t>
            </w:r>
            <w:r w:rsidRPr="00122F2C">
              <w:rPr>
                <w:rFonts w:ascii="Arial" w:eastAsia="Times New Roman" w:hAnsi="Arial" w:cs="Arial"/>
                <w:b/>
                <w:bCs/>
                <w:color w:val="000000"/>
                <w:sz w:val="18"/>
                <w:szCs w:val="18"/>
                <w:lang w:val="vi-VN" w:eastAsia="en-GB"/>
              </w:rPr>
              <w:t>i có công</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Mức trợ cấp</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Trợ cấp một lần khi báo tử liệt sĩ</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 lần mức chuẩn</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Chi phí báo tử</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1.000</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Anh hùng Lực lượng vũ trang nhân dân, Anh hùng Lao động trong thời kỳ kháng chiến chết trước ngày 01 tháng 01 năm 1995</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 lần mức chuẩn</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Bà mẹ Việt Nam anh hùng, Anh hùng Lực lượng vũ trang nhân dân, Anh hùng Lao động </w:t>
            </w:r>
            <w:r w:rsidRPr="00122F2C">
              <w:rPr>
                <w:rFonts w:ascii="Arial" w:eastAsia="Times New Roman" w:hAnsi="Arial" w:cs="Arial"/>
                <w:color w:val="000000"/>
                <w:sz w:val="18"/>
                <w:szCs w:val="18"/>
                <w:shd w:val="clear" w:color="auto" w:fill="FFFFFF"/>
                <w:lang w:val="vi-VN" w:eastAsia="en-GB"/>
              </w:rPr>
              <w:t>trong</w:t>
            </w:r>
            <w:r w:rsidRPr="00122F2C">
              <w:rPr>
                <w:rFonts w:ascii="Arial" w:eastAsia="Times New Roman" w:hAnsi="Arial" w:cs="Arial"/>
                <w:color w:val="000000"/>
                <w:sz w:val="18"/>
                <w:szCs w:val="18"/>
                <w:lang w:val="vi-VN" w:eastAsia="en-GB"/>
              </w:rPr>
              <w:t> thời kỳ kháng chiến được truy tặng</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 lần mức chuẩn</w:t>
            </w:r>
          </w:p>
        </w:tc>
      </w:tr>
      <w:tr w:rsidR="00122F2C" w:rsidRPr="00122F2C" w:rsidTr="00122F2C">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Người bị thương suy giảm khả năng lao động từ 5% - 20%:</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5% - 10%</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4 </w:t>
            </w:r>
            <w:r w:rsidRPr="00122F2C">
              <w:rPr>
                <w:rFonts w:ascii="Arial" w:eastAsia="Times New Roman" w:hAnsi="Arial" w:cs="Arial"/>
                <w:color w:val="000000"/>
                <w:sz w:val="18"/>
                <w:szCs w:val="18"/>
                <w:lang w:eastAsia="en-GB"/>
              </w:rPr>
              <w:t>l</w:t>
            </w:r>
            <w:r w:rsidRPr="00122F2C">
              <w:rPr>
                <w:rFonts w:ascii="Arial" w:eastAsia="Times New Roman" w:hAnsi="Arial" w:cs="Arial"/>
                <w:color w:val="000000"/>
                <w:sz w:val="18"/>
                <w:szCs w:val="18"/>
                <w:lang w:val="vi-VN" w:eastAsia="en-GB"/>
              </w:rPr>
              <w:t>ần mức chuẩn</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11 % - 15%</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 lần mức chuẩn</w:t>
            </w:r>
          </w:p>
        </w:tc>
      </w:tr>
      <w:tr w:rsidR="00122F2C" w:rsidRPr="00122F2C" w:rsidTr="00122F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after="0" w:line="240" w:lineRule="auto"/>
              <w:rPr>
                <w:rFonts w:ascii="Arial" w:eastAsia="Times New Roman" w:hAnsi="Arial" w:cs="Arial"/>
                <w:color w:val="000000"/>
                <w:sz w:val="18"/>
                <w:szCs w:val="18"/>
                <w:lang w:eastAsia="en-GB"/>
              </w:rPr>
            </w:pP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Suy giảm khả năng lao động từ 16% - 20%</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 lần mức chuẩn</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Trợ cấp đối với thân nhân người hoạt động cách mạng hoặc hoạt động kháng chiến bị địch bắt tù, đày chết mà chưa được hưởng chế độ ưu đãi người hoạt động cách mạng hoặc hoạt động kháng chiến bị địch bắt tù, đày</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 lần mức chuẩn</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Người hoạt động kháng chiến</w:t>
            </w:r>
            <w:r w:rsidRPr="00122F2C">
              <w:rPr>
                <w:rFonts w:ascii="Arial" w:eastAsia="Times New Roman" w:hAnsi="Arial" w:cs="Arial"/>
                <w:color w:val="000000"/>
                <w:sz w:val="18"/>
                <w:szCs w:val="18"/>
                <w:lang w:val="vi-VN" w:eastAsia="en-GB"/>
              </w:rPr>
              <w:br/>
              <w:t>(Trợ cấp tính theo thâm niên kháng chiến)</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120/1 thâm niên</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Người có công giúp đỡ cách mạng được tặng Huy chương Kháng chiến và người có công giúp đỡ cách mạng trong gia đình được tặng Huy chương Kháng chiến</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1.000</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Trợ cấp đối với thân nhân người hoạt động kháng chiến được tặng Huân chương, Huy chương mà chết trước ngày 01 tháng 01 năm 1995</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1.000</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Bảo hi</w:t>
            </w:r>
            <w:r w:rsidRPr="00122F2C">
              <w:rPr>
                <w:rFonts w:ascii="Arial" w:eastAsia="Times New Roman" w:hAnsi="Arial" w:cs="Arial"/>
                <w:color w:val="000000"/>
                <w:sz w:val="18"/>
                <w:szCs w:val="18"/>
                <w:lang w:eastAsia="en-GB"/>
              </w:rPr>
              <w:t>ể</w:t>
            </w:r>
            <w:r w:rsidRPr="00122F2C">
              <w:rPr>
                <w:rFonts w:ascii="Arial" w:eastAsia="Times New Roman" w:hAnsi="Arial" w:cs="Arial"/>
                <w:color w:val="000000"/>
                <w:sz w:val="18"/>
                <w:szCs w:val="18"/>
                <w:lang w:val="vi-VN" w:eastAsia="en-GB"/>
              </w:rPr>
              <w:t>m y t</w:t>
            </w:r>
            <w:r w:rsidRPr="00122F2C">
              <w:rPr>
                <w:rFonts w:ascii="Arial" w:eastAsia="Times New Roman" w:hAnsi="Arial" w:cs="Arial"/>
                <w:color w:val="000000"/>
                <w:sz w:val="18"/>
                <w:szCs w:val="18"/>
                <w:lang w:eastAsia="en-GB"/>
              </w:rPr>
              <w:t>ế</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Theo quy định của pháp luật về bảo hiểm y tế</w:t>
            </w:r>
          </w:p>
        </w:tc>
      </w:tr>
      <w:tr w:rsidR="00122F2C" w:rsidRPr="00122F2C" w:rsidTr="00122F2C">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w:t>
            </w:r>
          </w:p>
        </w:tc>
        <w:tc>
          <w:tcPr>
            <w:tcW w:w="3450" w:type="pct"/>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Mai táng phí</w:t>
            </w:r>
          </w:p>
        </w:tc>
        <w:tc>
          <w:tcPr>
            <w:tcW w:w="1200" w:type="pct"/>
            <w:gridSpan w:val="2"/>
            <w:tcBorders>
              <w:top w:val="nil"/>
              <w:left w:val="nil"/>
              <w:bottom w:val="single" w:sz="8" w:space="0" w:color="auto"/>
              <w:right w:val="single" w:sz="8" w:space="0" w:color="auto"/>
            </w:tcBorders>
            <w:shd w:val="clear" w:color="auto" w:fill="FFFFFF"/>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Theo quy định của pháp luật về bảo hiểm xã hội</w:t>
            </w:r>
          </w:p>
        </w:tc>
      </w:tr>
    </w:tbl>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 </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24"/>
          <w:szCs w:val="24"/>
          <w:lang w:val="vi-VN" w:eastAsia="en-GB"/>
        </w:rPr>
        <w:t>PHỤ LỤC II</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lastRenderedPageBreak/>
        <w:t>MỨC TRỢ CẤP THƯƠNG TẬT ĐỐI VỚI THƯƠNG BINH, NGƯỜI HƯỞNG CHÍNH SÁCH NHƯ THƯƠNG BINH</w:t>
      </w:r>
      <w:r w:rsidRPr="00122F2C">
        <w:rPr>
          <w:rFonts w:ascii="Arial" w:eastAsia="Times New Roman" w:hAnsi="Arial" w:cs="Arial"/>
          <w:color w:val="000000"/>
          <w:sz w:val="18"/>
          <w:szCs w:val="18"/>
          <w:lang w:val="vi-VN" w:eastAsia="en-GB"/>
        </w:rPr>
        <w:br/>
      </w:r>
      <w:r w:rsidRPr="00122F2C">
        <w:rPr>
          <w:rFonts w:ascii="Arial" w:eastAsia="Times New Roman" w:hAnsi="Arial" w:cs="Arial"/>
          <w:i/>
          <w:iCs/>
          <w:color w:val="000000"/>
          <w:sz w:val="18"/>
          <w:szCs w:val="18"/>
          <w:lang w:val="vi-VN" w:eastAsia="en-GB"/>
        </w:rPr>
        <w:t>(</w:t>
      </w:r>
      <w:r w:rsidRPr="00122F2C">
        <w:rPr>
          <w:rFonts w:ascii="Arial" w:eastAsia="Times New Roman" w:hAnsi="Arial" w:cs="Arial"/>
          <w:i/>
          <w:iCs/>
          <w:color w:val="000000"/>
          <w:sz w:val="18"/>
          <w:szCs w:val="18"/>
          <w:lang w:eastAsia="en-GB"/>
        </w:rPr>
        <w:t>K</w:t>
      </w:r>
      <w:r w:rsidRPr="00122F2C">
        <w:rPr>
          <w:rFonts w:ascii="Arial" w:eastAsia="Times New Roman" w:hAnsi="Arial" w:cs="Arial"/>
          <w:i/>
          <w:iCs/>
          <w:color w:val="000000"/>
          <w:sz w:val="18"/>
          <w:szCs w:val="18"/>
          <w:lang w:val="vi-VN" w:eastAsia="en-GB"/>
        </w:rPr>
        <w:t>èm theo Nghị định số 70/2017/NĐ-CP ngày 06 tháng 6 năm 2017 của </w:t>
      </w:r>
      <w:r w:rsidRPr="00122F2C">
        <w:rPr>
          <w:rFonts w:ascii="Arial" w:eastAsia="Times New Roman" w:hAnsi="Arial" w:cs="Arial"/>
          <w:i/>
          <w:iCs/>
          <w:color w:val="000000"/>
          <w:sz w:val="18"/>
          <w:szCs w:val="18"/>
          <w:shd w:val="clear" w:color="auto" w:fill="FFFFFF"/>
          <w:lang w:val="vi-VN" w:eastAsia="en-GB"/>
        </w:rPr>
        <w:t>Chính phủ</w:t>
      </w:r>
      <w:r w:rsidRPr="00122F2C">
        <w:rPr>
          <w:rFonts w:ascii="Arial" w:eastAsia="Times New Roman" w:hAnsi="Arial" w:cs="Arial"/>
          <w:i/>
          <w:iCs/>
          <w:color w:val="000000"/>
          <w:sz w:val="18"/>
          <w:szCs w:val="18"/>
          <w:lang w:val="vi-VN" w:eastAsia="en-GB"/>
        </w:rPr>
        <w:t>)</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Mức chuẩn: 1.417.000 đồng</w:t>
      </w:r>
    </w:p>
    <w:p w:rsidR="00122F2C" w:rsidRPr="00122F2C" w:rsidRDefault="00122F2C" w:rsidP="00122F2C">
      <w:pPr>
        <w:shd w:val="clear" w:color="auto" w:fill="FFFFFF"/>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6"/>
        <w:gridCol w:w="2056"/>
        <w:gridCol w:w="1775"/>
        <w:gridCol w:w="655"/>
        <w:gridCol w:w="1962"/>
        <w:gridCol w:w="1962"/>
      </w:tblGrid>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STT</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Tỷ lệ suy giảm khả năng lao động</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Mức trợ cấp</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STT</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Tỷ lệ suy giảm khả năng lao động</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Mức trợ cấp</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955.000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41%</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1.863.000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1.001.000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42%</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1.907.000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1.044.000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43%</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1.951.000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1.090.000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1.999.000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1.136.000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45%</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2.044.000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1.180.000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46%</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2.089.000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1.225.000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47%</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2.134.000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1.273.000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48%</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2.179.000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1.316.000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49%</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2.227.000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1.363.000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50%</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2.270.000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1.408.000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51%</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2.318.000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1.454.000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52%</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2.362.000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1.499.000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53%</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2.406.000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1.544.000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54%</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2.452.000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1.592.000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55%</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2.499.000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1.635.000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56%</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2.545.000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1.679.000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57%</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2.588.000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38%</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1.727.000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38</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58%</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2.635.000</w:t>
            </w:r>
          </w:p>
        </w:tc>
      </w:tr>
      <w:tr w:rsidR="00122F2C" w:rsidRPr="00122F2C" w:rsidTr="00122F2C">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w:t>
            </w:r>
          </w:p>
        </w:tc>
        <w:tc>
          <w:tcPr>
            <w:tcW w:w="11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w:t>
            </w:r>
          </w:p>
        </w:tc>
        <w:tc>
          <w:tcPr>
            <w:tcW w:w="9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1.773.000</w:t>
            </w:r>
          </w:p>
        </w:tc>
        <w:tc>
          <w:tcPr>
            <w:tcW w:w="3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w:t>
            </w:r>
          </w:p>
        </w:tc>
        <w:tc>
          <w:tcPr>
            <w:tcW w:w="10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59%</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2.681.000</w:t>
            </w:r>
          </w:p>
        </w:tc>
      </w:tr>
      <w:tr w:rsidR="00122F2C" w:rsidRPr="00122F2C" w:rsidTr="00122F2C">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40%</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1.816.000</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40</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60%</w:t>
            </w:r>
          </w:p>
        </w:tc>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2.725.000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41</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61%</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2.769.000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61</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81%</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3.678.000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42</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62%</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2.817.000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62</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82%</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3.725.000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43</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63%</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2.860.000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63</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83%</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3.771.000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64%</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2.907.000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64</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84%</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3.815.000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45</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65%</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2.952.000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65</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85%</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3.862.000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46</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66%</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2.998.000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66</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86%</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3.906.000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47</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67%</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3.043.000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67</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87%</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3.950.000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48</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68%</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3.089.000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68</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88%</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3.996.000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49</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69%</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3.135.000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69</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89%</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4.044.000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50</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70%</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3.179.000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70</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90%</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4.090.000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51</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3.223.000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91%</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4.133.000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lastRenderedPageBreak/>
              <w:t>52</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72%</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3.270.000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7</w:t>
            </w:r>
            <w:r w:rsidRPr="00122F2C">
              <w:rPr>
                <w:rFonts w:ascii="Arial" w:eastAsia="Times New Roman" w:hAnsi="Arial" w:cs="Arial"/>
                <w:color w:val="000000"/>
                <w:sz w:val="18"/>
                <w:szCs w:val="18"/>
                <w:lang w:val="vi-VN" w:eastAsia="en-GB"/>
              </w:rPr>
              <w:t>2</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92%</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4.178.000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53</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73%</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3.318.000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73</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93%</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4.225.000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54</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74%</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3.361.000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74</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94%</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4.268.000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55</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75%</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3.408.000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75</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95%</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4.316.000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56</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76%</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3.452</w:t>
            </w:r>
            <w:r w:rsidRPr="00122F2C">
              <w:rPr>
                <w:rFonts w:ascii="Arial" w:eastAsia="Times New Roman" w:hAnsi="Arial" w:cs="Arial"/>
                <w:color w:val="000000"/>
                <w:sz w:val="18"/>
                <w:szCs w:val="18"/>
                <w:lang w:eastAsia="en-GB"/>
              </w:rPr>
              <w:t>.</w:t>
            </w:r>
            <w:r w:rsidRPr="00122F2C">
              <w:rPr>
                <w:rFonts w:ascii="Arial" w:eastAsia="Times New Roman" w:hAnsi="Arial" w:cs="Arial"/>
                <w:color w:val="000000"/>
                <w:sz w:val="18"/>
                <w:szCs w:val="18"/>
                <w:lang w:val="vi-VN" w:eastAsia="en-GB"/>
              </w:rPr>
              <w:t>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76</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96%</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4.361.000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57</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77%</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3.498.000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77</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97%</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4.404.000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58</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78%</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3.542.000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78</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98%</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4.452.000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59</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3.588.000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99%</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4.497.000</w:t>
            </w:r>
          </w:p>
        </w:tc>
      </w:tr>
      <w:tr w:rsidR="00122F2C" w:rsidRPr="00122F2C" w:rsidTr="00122F2C">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60</w:t>
            </w:r>
          </w:p>
        </w:tc>
        <w:tc>
          <w:tcPr>
            <w:tcW w:w="11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80%</w:t>
            </w:r>
          </w:p>
        </w:tc>
        <w:tc>
          <w:tcPr>
            <w:tcW w:w="9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3.633.000</w:t>
            </w:r>
          </w:p>
        </w:tc>
        <w:tc>
          <w:tcPr>
            <w:tcW w:w="3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80</w:t>
            </w:r>
          </w:p>
        </w:tc>
        <w:tc>
          <w:tcPr>
            <w:tcW w:w="10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100%</w:t>
            </w:r>
          </w:p>
        </w:tc>
        <w:tc>
          <w:tcPr>
            <w:tcW w:w="105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4.543.000</w:t>
            </w:r>
          </w:p>
        </w:tc>
      </w:tr>
    </w:tbl>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 </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24"/>
          <w:szCs w:val="24"/>
          <w:lang w:val="vi-VN" w:eastAsia="en-GB"/>
        </w:rPr>
        <w:t>PHỤ LỤC III</w:t>
      </w:r>
    </w:p>
    <w:p w:rsidR="00122F2C" w:rsidRPr="00122F2C" w:rsidRDefault="00122F2C" w:rsidP="00122F2C">
      <w:pPr>
        <w:shd w:val="clear" w:color="auto" w:fill="FFFFFF"/>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MỨC TRỢ CẤP THƯƠNG TẬT ĐỐI VỚI THƯƠNG BINH </w:t>
      </w:r>
      <w:r w:rsidRPr="00122F2C">
        <w:rPr>
          <w:rFonts w:ascii="Arial" w:eastAsia="Times New Roman" w:hAnsi="Arial" w:cs="Arial"/>
          <w:color w:val="000000"/>
          <w:sz w:val="18"/>
          <w:szCs w:val="18"/>
          <w:lang w:eastAsia="en-GB"/>
        </w:rPr>
        <w:t>LOẠI B</w:t>
      </w:r>
      <w:r w:rsidRPr="00122F2C">
        <w:rPr>
          <w:rFonts w:ascii="Arial" w:eastAsia="Times New Roman" w:hAnsi="Arial" w:cs="Arial"/>
          <w:color w:val="000000"/>
          <w:sz w:val="18"/>
          <w:szCs w:val="18"/>
          <w:lang w:val="vi-VN" w:eastAsia="en-GB"/>
        </w:rPr>
        <w:br/>
      </w:r>
      <w:r w:rsidRPr="00122F2C">
        <w:rPr>
          <w:rFonts w:ascii="Arial" w:eastAsia="Times New Roman" w:hAnsi="Arial" w:cs="Arial"/>
          <w:i/>
          <w:iCs/>
          <w:color w:val="000000"/>
          <w:sz w:val="18"/>
          <w:szCs w:val="18"/>
          <w:lang w:val="vi-VN" w:eastAsia="en-GB"/>
        </w:rPr>
        <w:t>(</w:t>
      </w:r>
      <w:r w:rsidRPr="00122F2C">
        <w:rPr>
          <w:rFonts w:ascii="Arial" w:eastAsia="Times New Roman" w:hAnsi="Arial" w:cs="Arial"/>
          <w:i/>
          <w:iCs/>
          <w:color w:val="000000"/>
          <w:sz w:val="18"/>
          <w:szCs w:val="18"/>
          <w:lang w:eastAsia="en-GB"/>
        </w:rPr>
        <w:t>K</w:t>
      </w:r>
      <w:r w:rsidRPr="00122F2C">
        <w:rPr>
          <w:rFonts w:ascii="Arial" w:eastAsia="Times New Roman" w:hAnsi="Arial" w:cs="Arial"/>
          <w:i/>
          <w:iCs/>
          <w:color w:val="000000"/>
          <w:sz w:val="18"/>
          <w:szCs w:val="18"/>
          <w:lang w:val="vi-VN" w:eastAsia="en-GB"/>
        </w:rPr>
        <w:t>èm theo Nghị định số 70/2017/NĐ-CP ngày 06 tháng 6 năm 2017của </w:t>
      </w:r>
      <w:r w:rsidRPr="00122F2C">
        <w:rPr>
          <w:rFonts w:ascii="Arial" w:eastAsia="Times New Roman" w:hAnsi="Arial" w:cs="Arial"/>
          <w:i/>
          <w:iCs/>
          <w:color w:val="000000"/>
          <w:sz w:val="18"/>
          <w:szCs w:val="18"/>
          <w:shd w:val="clear" w:color="auto" w:fill="FFFFFF"/>
          <w:lang w:val="vi-VN" w:eastAsia="en-GB"/>
        </w:rPr>
        <w:t>Chính phủ</w:t>
      </w:r>
      <w:r w:rsidRPr="00122F2C">
        <w:rPr>
          <w:rFonts w:ascii="Arial" w:eastAsia="Times New Roman" w:hAnsi="Arial" w:cs="Arial"/>
          <w:i/>
          <w:iCs/>
          <w:color w:val="000000"/>
          <w:sz w:val="18"/>
          <w:szCs w:val="18"/>
          <w:lang w:val="vi-VN" w:eastAsia="en-GB"/>
        </w:rPr>
        <w:t>)</w:t>
      </w:r>
    </w:p>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Mức chuẩn: 1.417.000 đồng</w:t>
      </w:r>
    </w:p>
    <w:p w:rsidR="00122F2C" w:rsidRPr="00122F2C" w:rsidRDefault="00122F2C" w:rsidP="00122F2C">
      <w:pPr>
        <w:shd w:val="clear" w:color="auto" w:fill="FFFFFF"/>
        <w:spacing w:before="120" w:after="0" w:line="234" w:lineRule="atLeast"/>
        <w:jc w:val="right"/>
        <w:rPr>
          <w:rFonts w:ascii="Arial" w:eastAsia="Times New Roman" w:hAnsi="Arial" w:cs="Arial"/>
          <w:color w:val="000000"/>
          <w:sz w:val="18"/>
          <w:szCs w:val="18"/>
          <w:lang w:eastAsia="en-GB"/>
        </w:rPr>
      </w:pPr>
      <w:r w:rsidRPr="00122F2C">
        <w:rPr>
          <w:rFonts w:ascii="Arial" w:eastAsia="Times New Roman" w:hAnsi="Arial" w:cs="Arial"/>
          <w:i/>
          <w:iCs/>
          <w:color w:val="000000"/>
          <w:sz w:val="18"/>
          <w:szCs w:val="18"/>
          <w:lang w:val="vi-VN" w:eastAsia="en-GB"/>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7"/>
        <w:gridCol w:w="2243"/>
        <w:gridCol w:w="1496"/>
        <w:gridCol w:w="747"/>
        <w:gridCol w:w="2337"/>
        <w:gridCol w:w="1496"/>
      </w:tblGrid>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STT</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Tỷ lệ suy giảm khả năng lao động</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Mức trợ cấp</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STT</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Tỷ lệ suy giảm khả năng lao động</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b/>
                <w:bCs/>
                <w:color w:val="000000"/>
                <w:sz w:val="18"/>
                <w:szCs w:val="18"/>
                <w:lang w:val="vi-VN" w:eastAsia="en-GB"/>
              </w:rPr>
              <w:t>Mức trợ cấp</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788.000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41%</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1.532.000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826.000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42%</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1.569.000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861.000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43%</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1.607.000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901.000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1.643.000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939.000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1.679.000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975.000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46%</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1.717.000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1.011.000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47%</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1.750.000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1.047.000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48%</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1.788.000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1.086.000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49%</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1.826.000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1.123.000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1.863.000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1.159.000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51%</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1.901.000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1.197.000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52%</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1.935.000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1.235.000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53%</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1.974.000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1.273.000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54%</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2.012.000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15</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1.309.000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2.085.000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16</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1.345.000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56%</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2.121.000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17</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1.382.000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57%</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2.161.000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18</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38%</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1.421.000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38</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58%</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2.198.000</w:t>
            </w:r>
          </w:p>
        </w:tc>
      </w:tr>
      <w:tr w:rsidR="00122F2C" w:rsidRPr="00122F2C" w:rsidTr="00122F2C">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19</w:t>
            </w:r>
          </w:p>
        </w:tc>
        <w:tc>
          <w:tcPr>
            <w:tcW w:w="12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w:t>
            </w:r>
          </w:p>
        </w:tc>
        <w:tc>
          <w:tcPr>
            <w:tcW w:w="8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1.458.000</w:t>
            </w:r>
          </w:p>
        </w:tc>
        <w:tc>
          <w:tcPr>
            <w:tcW w:w="40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39</w:t>
            </w:r>
          </w:p>
        </w:tc>
        <w:tc>
          <w:tcPr>
            <w:tcW w:w="1250" w:type="pct"/>
            <w:tcBorders>
              <w:top w:val="single" w:sz="8" w:space="0" w:color="auto"/>
              <w:left w:val="single" w:sz="8" w:space="0" w:color="auto"/>
              <w:bottom w:val="nil"/>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59%</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2.233.000</w:t>
            </w:r>
          </w:p>
        </w:tc>
      </w:tr>
      <w:tr w:rsidR="00122F2C" w:rsidRPr="00122F2C" w:rsidTr="00122F2C">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20</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40%</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1.494.000</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40</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60%</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2.270.000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41</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61%</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2.308.000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61</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81%</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3.051.000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lastRenderedPageBreak/>
              <w:t>42</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62%</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2.346.000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62</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82%</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3.089.000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43</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63%</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2.384.000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63</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83%</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3.125.000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44</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64%</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2.419.000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64</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84%</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3.163.000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45</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65%</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2.457.000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65</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3.203.000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46</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66%</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2.495.000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66</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86%</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3.237.000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47</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67%</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2.532.000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67</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87%</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3.275.000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48</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68%</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2.567.000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68</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88%</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3.311.000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49</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69%</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2.604.000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69</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89%</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3.350.000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50</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70%</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2.642.000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70</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90%</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3.386.000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51</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2.681.000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71</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91%</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3.423.000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52</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72%</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2.717.000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72</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92%</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3.460.000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53</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73%</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2.754.000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73</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93%</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3.498.000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54</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74%</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2.791.000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74</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94%</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3.536.000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55</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75%</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2.830.000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75</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95%</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3.572.000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56</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76%</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2.867.000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76</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96%</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3.609.000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57</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77%</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2.902.000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77</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97%</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3.646.000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58</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78%</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2.938.000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78</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98%</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3.682.000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59</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2.977.000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79</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99%</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3.720.000</w:t>
            </w:r>
          </w:p>
        </w:tc>
      </w:tr>
      <w:tr w:rsidR="00122F2C" w:rsidRPr="00122F2C" w:rsidTr="00122F2C">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60</w:t>
            </w:r>
          </w:p>
        </w:tc>
        <w:tc>
          <w:tcPr>
            <w:tcW w:w="12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80%</w:t>
            </w:r>
          </w:p>
        </w:tc>
        <w:tc>
          <w:tcPr>
            <w:tcW w:w="8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3.016.000</w:t>
            </w:r>
          </w:p>
        </w:tc>
        <w:tc>
          <w:tcPr>
            <w:tcW w:w="40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80</w:t>
            </w:r>
          </w:p>
        </w:tc>
        <w:tc>
          <w:tcPr>
            <w:tcW w:w="1250" w:type="pct"/>
            <w:tcBorders>
              <w:top w:val="nil"/>
              <w:left w:val="single" w:sz="8" w:space="0" w:color="auto"/>
              <w:bottom w:val="single" w:sz="8" w:space="0" w:color="auto"/>
              <w:right w:val="nil"/>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100%</w:t>
            </w:r>
          </w:p>
        </w:tc>
        <w:tc>
          <w:tcPr>
            <w:tcW w:w="800" w:type="pct"/>
            <w:tcBorders>
              <w:top w:val="nil"/>
              <w:left w:val="single" w:sz="8" w:space="0" w:color="auto"/>
              <w:bottom w:val="single" w:sz="8" w:space="0" w:color="auto"/>
              <w:right w:val="single" w:sz="8" w:space="0" w:color="auto"/>
            </w:tcBorders>
            <w:shd w:val="clear" w:color="auto" w:fill="FFFFFF"/>
            <w:vAlign w:val="center"/>
            <w:hideMark/>
          </w:tcPr>
          <w:p w:rsidR="00122F2C" w:rsidRPr="00122F2C" w:rsidRDefault="00122F2C" w:rsidP="00122F2C">
            <w:pPr>
              <w:spacing w:before="120" w:after="0" w:line="234" w:lineRule="atLeast"/>
              <w:jc w:val="center"/>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val="vi-VN" w:eastAsia="en-GB"/>
              </w:rPr>
              <w:t>3.759.000</w:t>
            </w:r>
          </w:p>
        </w:tc>
      </w:tr>
    </w:tbl>
    <w:p w:rsidR="00122F2C" w:rsidRPr="00122F2C" w:rsidRDefault="00122F2C" w:rsidP="00122F2C">
      <w:pPr>
        <w:shd w:val="clear" w:color="auto" w:fill="FFFFFF"/>
        <w:spacing w:before="120" w:after="0" w:line="234" w:lineRule="atLeast"/>
        <w:rPr>
          <w:rFonts w:ascii="Arial" w:eastAsia="Times New Roman" w:hAnsi="Arial" w:cs="Arial"/>
          <w:color w:val="000000"/>
          <w:sz w:val="18"/>
          <w:szCs w:val="18"/>
          <w:lang w:eastAsia="en-GB"/>
        </w:rPr>
      </w:pPr>
      <w:r w:rsidRPr="00122F2C">
        <w:rPr>
          <w:rFonts w:ascii="Arial" w:eastAsia="Times New Roman" w:hAnsi="Arial" w:cs="Arial"/>
          <w:color w:val="000000"/>
          <w:sz w:val="18"/>
          <w:szCs w:val="18"/>
          <w:lang w:eastAsia="en-GB"/>
        </w:rPr>
        <w:t> </w:t>
      </w:r>
    </w:p>
    <w:p w:rsidR="002D6331" w:rsidRDefault="002D6331">
      <w:bookmarkStart w:id="0" w:name="_GoBack"/>
      <w:bookmarkEnd w:id="0"/>
    </w:p>
    <w:sectPr w:rsidR="002D6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2C"/>
    <w:rsid w:val="00095702"/>
    <w:rsid w:val="00122F2C"/>
    <w:rsid w:val="002D6331"/>
    <w:rsid w:val="003E0886"/>
    <w:rsid w:val="00567190"/>
    <w:rsid w:val="00714E04"/>
    <w:rsid w:val="008A5325"/>
    <w:rsid w:val="00CA5471"/>
    <w:rsid w:val="00D84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F2C"/>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122F2C"/>
  </w:style>
  <w:style w:type="character" w:styleId="Hyperlink">
    <w:name w:val="Hyperlink"/>
    <w:basedOn w:val="DefaultParagraphFont"/>
    <w:uiPriority w:val="99"/>
    <w:semiHidden/>
    <w:unhideWhenUsed/>
    <w:rsid w:val="00122F2C"/>
    <w:rPr>
      <w:color w:val="0000FF"/>
      <w:u w:val="single"/>
    </w:rPr>
  </w:style>
  <w:style w:type="character" w:styleId="FollowedHyperlink">
    <w:name w:val="FollowedHyperlink"/>
    <w:basedOn w:val="DefaultParagraphFont"/>
    <w:uiPriority w:val="99"/>
    <w:semiHidden/>
    <w:unhideWhenUsed/>
    <w:rsid w:val="00122F2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F2C"/>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122F2C"/>
  </w:style>
  <w:style w:type="character" w:styleId="Hyperlink">
    <w:name w:val="Hyperlink"/>
    <w:basedOn w:val="DefaultParagraphFont"/>
    <w:uiPriority w:val="99"/>
    <w:semiHidden/>
    <w:unhideWhenUsed/>
    <w:rsid w:val="00122F2C"/>
    <w:rPr>
      <w:color w:val="0000FF"/>
      <w:u w:val="single"/>
    </w:rPr>
  </w:style>
  <w:style w:type="character" w:styleId="FollowedHyperlink">
    <w:name w:val="FollowedHyperlink"/>
    <w:basedOn w:val="DefaultParagraphFont"/>
    <w:uiPriority w:val="99"/>
    <w:semiHidden/>
    <w:unhideWhenUsed/>
    <w:rsid w:val="00122F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phap-luat/tim-van-ban.aspx?keyword=20/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2017-06-23T05:27:00Z</dcterms:created>
  <dcterms:modified xsi:type="dcterms:W3CDTF">2017-06-23T05:27:00Z</dcterms:modified>
</cp:coreProperties>
</file>